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673B0" w14:textId="77777777" w:rsidR="00863950" w:rsidRPr="00863950" w:rsidRDefault="00863950" w:rsidP="00863950">
      <w:pPr>
        <w:spacing w:after="161" w:line="259" w:lineRule="auto"/>
        <w:ind w:left="5" w:firstLine="0"/>
        <w:rPr>
          <w:rFonts w:ascii="Overpass" w:hAnsi="Overpass"/>
        </w:rPr>
      </w:pPr>
      <w:r w:rsidRPr="00863950">
        <w:rPr>
          <w:rFonts w:ascii="Overpass" w:hAnsi="Overpass"/>
          <w:b/>
        </w:rPr>
        <w:t xml:space="preserve">Al firmar este documento </w:t>
      </w:r>
      <w:bookmarkStart w:id="0" w:name="_Hlk197430307"/>
      <w:r w:rsidRPr="00863950">
        <w:rPr>
          <w:rFonts w:ascii="Overpass" w:hAnsi="Overpass"/>
          <w:b/>
        </w:rPr>
        <w:t xml:space="preserve">colocando su huella sobre el lector o mediante firma ológrafa o mediante la respuesta a un desafío </w:t>
      </w:r>
      <w:r w:rsidRPr="00863950">
        <w:rPr>
          <w:rFonts w:ascii="Overpass" w:hAnsi="Overpass"/>
          <w:b/>
          <w:bCs/>
        </w:rPr>
        <w:t>o reconocimiento</w:t>
      </w:r>
      <w:r w:rsidRPr="00863950">
        <w:rPr>
          <w:rFonts w:ascii="Overpass" w:hAnsi="Overpass"/>
          <w:b/>
          <w:bCs/>
          <w:color w:val="FF0000"/>
        </w:rPr>
        <w:t xml:space="preserve"> </w:t>
      </w:r>
      <w:r w:rsidRPr="00863950">
        <w:rPr>
          <w:rFonts w:ascii="Overpass" w:hAnsi="Overpass"/>
          <w:b/>
          <w:bCs/>
        </w:rPr>
        <w:t>facial</w:t>
      </w:r>
      <w:bookmarkEnd w:id="0"/>
      <w:r w:rsidRPr="00863950">
        <w:rPr>
          <w:rFonts w:ascii="Overpass" w:hAnsi="Overpass"/>
          <w:b/>
        </w:rPr>
        <w:t xml:space="preserve">, Ud.: </w:t>
      </w:r>
    </w:p>
    <w:p w14:paraId="1C80E954" w14:textId="77777777" w:rsidR="00863950" w:rsidRPr="00863950" w:rsidRDefault="00863950" w:rsidP="00863950">
      <w:pPr>
        <w:pStyle w:val="ListParagraph"/>
        <w:numPr>
          <w:ilvl w:val="0"/>
          <w:numId w:val="2"/>
        </w:numPr>
        <w:jc w:val="both"/>
        <w:rPr>
          <w:rFonts w:ascii="Overpass" w:hAnsi="Overpass"/>
        </w:rPr>
      </w:pPr>
      <w:r w:rsidRPr="00863950">
        <w:rPr>
          <w:rFonts w:ascii="Overpass" w:hAnsi="Overpass"/>
        </w:rPr>
        <w:t xml:space="preserve">Certifica la veracidad de la información proporcionada; y </w:t>
      </w:r>
    </w:p>
    <w:p w14:paraId="1883EC72" w14:textId="77777777" w:rsidR="00863950" w:rsidRPr="00863950" w:rsidRDefault="00863950" w:rsidP="00863950">
      <w:pPr>
        <w:spacing w:after="0" w:line="259" w:lineRule="auto"/>
        <w:ind w:left="725" w:firstLine="0"/>
        <w:jc w:val="both"/>
        <w:rPr>
          <w:rFonts w:ascii="Overpass" w:hAnsi="Overpass"/>
        </w:rPr>
      </w:pPr>
    </w:p>
    <w:p w14:paraId="18129C58" w14:textId="02C8184A" w:rsidR="00863950" w:rsidRPr="00863950" w:rsidRDefault="00863950" w:rsidP="00863950">
      <w:pPr>
        <w:pStyle w:val="ListParagraph"/>
        <w:numPr>
          <w:ilvl w:val="0"/>
          <w:numId w:val="2"/>
        </w:numPr>
        <w:spacing w:after="121" w:line="259" w:lineRule="auto"/>
        <w:jc w:val="both"/>
        <w:rPr>
          <w:rFonts w:ascii="Overpass" w:hAnsi="Overpass"/>
        </w:rPr>
      </w:pPr>
      <w:r w:rsidRPr="00863950">
        <w:rPr>
          <w:rFonts w:ascii="Overpass" w:hAnsi="Overpass"/>
        </w:rPr>
        <w:t xml:space="preserve">Autoriza a General Motors Financial Chile S.A. </w:t>
      </w:r>
      <w:r w:rsidRPr="00D34D52">
        <w:rPr>
          <w:rFonts w:ascii="Overpass" w:hAnsi="Overpass"/>
        </w:rPr>
        <w:t>(“</w:t>
      </w:r>
      <w:r w:rsidR="002F6310" w:rsidRPr="00D34D52">
        <w:rPr>
          <w:rFonts w:ascii="Overpass" w:hAnsi="Overpass"/>
        </w:rPr>
        <w:t>GM Financial</w:t>
      </w:r>
      <w:r w:rsidRPr="00D34D52">
        <w:rPr>
          <w:rFonts w:ascii="Overpass" w:hAnsi="Overpass"/>
        </w:rPr>
        <w:t>”),</w:t>
      </w:r>
      <w:r w:rsidRPr="00863950">
        <w:rPr>
          <w:rFonts w:ascii="Overpass" w:hAnsi="Overpass"/>
        </w:rPr>
        <w:t xml:space="preserve"> a: </w:t>
      </w:r>
    </w:p>
    <w:p w14:paraId="1D04A806" w14:textId="77777777" w:rsidR="00863950" w:rsidRPr="002F6310" w:rsidRDefault="00863950" w:rsidP="002F6310">
      <w:pPr>
        <w:spacing w:after="0" w:line="259" w:lineRule="auto"/>
        <w:ind w:left="5" w:firstLine="0"/>
        <w:jc w:val="both"/>
        <w:rPr>
          <w:rFonts w:ascii="Overpass" w:hAnsi="Overpass"/>
          <w:sz w:val="6"/>
          <w:szCs w:val="8"/>
        </w:rPr>
      </w:pPr>
      <w:r w:rsidRPr="00863950">
        <w:rPr>
          <w:rFonts w:ascii="Overpass" w:hAnsi="Overpass"/>
        </w:rPr>
        <w:t xml:space="preserve"> </w:t>
      </w:r>
    </w:p>
    <w:p w14:paraId="56AEAFAA" w14:textId="2B171243" w:rsidR="00863950" w:rsidRPr="00863950" w:rsidRDefault="00863950" w:rsidP="00863950">
      <w:pPr>
        <w:numPr>
          <w:ilvl w:val="0"/>
          <w:numId w:val="1"/>
        </w:numPr>
        <w:ind w:hanging="719"/>
        <w:jc w:val="both"/>
        <w:rPr>
          <w:rFonts w:ascii="Overpass" w:hAnsi="Overpass"/>
        </w:rPr>
      </w:pPr>
      <w:r w:rsidRPr="00863950">
        <w:rPr>
          <w:rFonts w:ascii="Overpass" w:hAnsi="Overpass"/>
        </w:rPr>
        <w:t xml:space="preserve">Hacer uso de la información proporcionada y facilitarla a su casa matriz, vinculadas filiales o relacionadas de </w:t>
      </w:r>
      <w:r w:rsidR="002F6310" w:rsidRPr="00D34D52">
        <w:rPr>
          <w:rFonts w:ascii="Overpass" w:hAnsi="Overpass"/>
        </w:rPr>
        <w:t>GM Financial</w:t>
      </w:r>
      <w:r w:rsidRPr="00863950">
        <w:rPr>
          <w:rFonts w:ascii="Overpass" w:hAnsi="Overpass"/>
        </w:rPr>
        <w:t xml:space="preserve"> (incluyendo General Motors), aliados comerciales y/o contratistas, presentes, pasados, futuros o potenciales (las “Personas Autorizadas”) para fines operativos, comerciales, de prevención, de administración, estadísticos, de riesgo y/o de fondeo (</w:t>
      </w:r>
      <w:r w:rsidRPr="00D34D52">
        <w:rPr>
          <w:rFonts w:ascii="Overpass" w:hAnsi="Overpass"/>
        </w:rPr>
        <w:t xml:space="preserve">de </w:t>
      </w:r>
      <w:r w:rsidR="002F6310" w:rsidRPr="00D34D52">
        <w:rPr>
          <w:rFonts w:ascii="Overpass" w:hAnsi="Overpass"/>
        </w:rPr>
        <w:t>GM Financial</w:t>
      </w:r>
      <w:r w:rsidRPr="00863950">
        <w:rPr>
          <w:rFonts w:ascii="Overpass" w:hAnsi="Overpass"/>
        </w:rPr>
        <w:t xml:space="preserve"> o de Las personas Autorizadas), así como a organismos, instituciones o empresas de crédito o instituciones financieras o autoridades gubernamentales que requieran de la información así se encuentren en el exterior; </w:t>
      </w:r>
    </w:p>
    <w:p w14:paraId="06960386" w14:textId="2674E60E" w:rsidR="00863950" w:rsidRPr="00863950" w:rsidRDefault="00863950" w:rsidP="00863950">
      <w:pPr>
        <w:numPr>
          <w:ilvl w:val="0"/>
          <w:numId w:val="1"/>
        </w:numPr>
        <w:ind w:hanging="719"/>
        <w:jc w:val="both"/>
        <w:rPr>
          <w:rFonts w:ascii="Overpass" w:hAnsi="Overpass"/>
        </w:rPr>
      </w:pPr>
      <w:r w:rsidRPr="00863950">
        <w:rPr>
          <w:rFonts w:ascii="Overpass" w:hAnsi="Overpass"/>
        </w:rPr>
        <w:t xml:space="preserve">Enviarle a través de cualquier medio, incluyendo, pero no limitado a, su domicilio, teléfonos y cuentas de correo electrónico registradas, información de carácter promocional, de marketing y/o publicitaria y, también cualquier tipo de información relativa a productos y servicios que sean ofrecidos por </w:t>
      </w:r>
      <w:r w:rsidR="002F6310">
        <w:rPr>
          <w:rFonts w:ascii="Overpass" w:hAnsi="Overpass"/>
        </w:rPr>
        <w:t>GM Financial</w:t>
      </w:r>
      <w:r w:rsidRPr="00863950">
        <w:rPr>
          <w:rFonts w:ascii="Overpass" w:hAnsi="Overpass"/>
        </w:rPr>
        <w:t xml:space="preserve"> y de las Personas Autorizadas. </w:t>
      </w:r>
    </w:p>
    <w:p w14:paraId="4411DB56" w14:textId="77777777" w:rsidR="00863950" w:rsidRPr="00863950" w:rsidRDefault="00863950" w:rsidP="002F6310">
      <w:pPr>
        <w:numPr>
          <w:ilvl w:val="0"/>
          <w:numId w:val="1"/>
        </w:numPr>
        <w:spacing w:after="0"/>
        <w:ind w:hanging="719"/>
        <w:jc w:val="both"/>
        <w:rPr>
          <w:rFonts w:ascii="Overpass" w:hAnsi="Overpass"/>
        </w:rPr>
      </w:pPr>
      <w:r w:rsidRPr="00863950">
        <w:rPr>
          <w:rFonts w:ascii="Overpass" w:hAnsi="Overpass"/>
        </w:rPr>
        <w:t>Hacer uso de su geolocalización durante el proceso de Análisis de Crédito, cual será obtenida en el proceso de Reconocimiento o Validación Facial a través de las autorizaciones proporcionadas a su navegador.</w:t>
      </w:r>
    </w:p>
    <w:p w14:paraId="7C1839CC" w14:textId="77777777" w:rsidR="00863950" w:rsidRPr="00863950" w:rsidRDefault="00863950" w:rsidP="002F6310">
      <w:pPr>
        <w:spacing w:after="0" w:line="259" w:lineRule="auto"/>
        <w:ind w:left="1081" w:firstLine="0"/>
        <w:rPr>
          <w:rFonts w:ascii="Overpass" w:hAnsi="Overpass"/>
        </w:rPr>
      </w:pPr>
      <w:r w:rsidRPr="00863950">
        <w:rPr>
          <w:rFonts w:ascii="Overpass" w:hAnsi="Overpass"/>
        </w:rPr>
        <w:t xml:space="preserve"> </w:t>
      </w:r>
    </w:p>
    <w:p w14:paraId="486E32DB" w14:textId="77777777" w:rsidR="00863950" w:rsidRPr="00863950" w:rsidRDefault="00863950" w:rsidP="00863950">
      <w:pPr>
        <w:spacing w:after="160"/>
        <w:ind w:left="-1"/>
        <w:jc w:val="both"/>
        <w:rPr>
          <w:rFonts w:ascii="Overpass" w:hAnsi="Overpass"/>
        </w:rPr>
      </w:pPr>
      <w:r w:rsidRPr="00863950">
        <w:rPr>
          <w:rFonts w:ascii="Overpass" w:hAnsi="Overpass"/>
        </w:rPr>
        <w:t xml:space="preserve">Para bloquear, eliminar o limitar el uso de la información deberá comunicarlo por escrito a la siguiente dirección: Avenida Costanera Sur Rio Mapocho N°2730, </w:t>
      </w:r>
      <w:proofErr w:type="spellStart"/>
      <w:r w:rsidRPr="00863950">
        <w:rPr>
          <w:rFonts w:ascii="Overpass" w:hAnsi="Overpass"/>
        </w:rPr>
        <w:t>Of</w:t>
      </w:r>
      <w:proofErr w:type="spellEnd"/>
      <w:r w:rsidRPr="00863950">
        <w:rPr>
          <w:rFonts w:ascii="Overpass" w:hAnsi="Overpass"/>
        </w:rPr>
        <w:t xml:space="preserve">. 1101, Las Condes, Santiago. </w:t>
      </w:r>
    </w:p>
    <w:p w14:paraId="46A1DD31" w14:textId="4D46400D" w:rsidR="00863950" w:rsidRPr="00863950" w:rsidRDefault="00863950" w:rsidP="00863950">
      <w:pPr>
        <w:spacing w:after="160"/>
        <w:ind w:left="-1"/>
        <w:jc w:val="both"/>
        <w:rPr>
          <w:rFonts w:ascii="Overpass" w:hAnsi="Overpass"/>
        </w:rPr>
      </w:pPr>
      <w:r w:rsidRPr="00863950">
        <w:rPr>
          <w:rFonts w:ascii="Overpass" w:hAnsi="Overpass"/>
        </w:rPr>
        <w:t xml:space="preserve">Las Condiciones Generales de Financiamiento </w:t>
      </w:r>
      <w:r w:rsidR="002F6310" w:rsidRPr="002F6310">
        <w:rPr>
          <w:rFonts w:ascii="Overpass" w:hAnsi="Overpass"/>
        </w:rPr>
        <w:t>GM Financial</w:t>
      </w:r>
      <w:r w:rsidRPr="00863950">
        <w:rPr>
          <w:rFonts w:ascii="Overpass" w:hAnsi="Overpass"/>
        </w:rPr>
        <w:t xml:space="preserve"> están disponibles en la página </w:t>
      </w:r>
      <w:r w:rsidR="00D34D52">
        <w:rPr>
          <w:rFonts w:ascii="Overpass" w:hAnsi="Overpass"/>
        </w:rPr>
        <w:t>https://</w:t>
      </w:r>
      <w:r w:rsidR="00DF0257" w:rsidRPr="00D34D52">
        <w:rPr>
          <w:rFonts w:ascii="Overpass" w:hAnsi="Overpass"/>
        </w:rPr>
        <w:t>www.gmfinancial.cl</w:t>
      </w:r>
      <w:r w:rsidRPr="00DF0257">
        <w:rPr>
          <w:rFonts w:ascii="Overpass" w:hAnsi="Overpass"/>
          <w:color w:val="0956FF" w:themeColor="text2"/>
        </w:rPr>
        <w:t xml:space="preserve">   </w:t>
      </w:r>
    </w:p>
    <w:p w14:paraId="4AAF6E47" w14:textId="77777777" w:rsidR="00863950" w:rsidRPr="00863950" w:rsidRDefault="00863950" w:rsidP="00863950">
      <w:pPr>
        <w:spacing w:after="147"/>
        <w:ind w:left="-1"/>
        <w:jc w:val="both"/>
        <w:rPr>
          <w:rFonts w:ascii="Overpass" w:hAnsi="Overpass"/>
        </w:rPr>
      </w:pPr>
      <w:r w:rsidRPr="00863950">
        <w:rPr>
          <w:rFonts w:ascii="Overpass" w:hAnsi="Overpass"/>
        </w:rPr>
        <w:t xml:space="preserve">Esta autorización no constituye una respuesta a oferta alguna, ni implica garantía de aprobación del crédito que será solicitado por el cliente. </w:t>
      </w:r>
    </w:p>
    <w:p w14:paraId="47266C97" w14:textId="77777777" w:rsidR="00863950" w:rsidRPr="002F6310" w:rsidRDefault="00863950" w:rsidP="002F6310">
      <w:pPr>
        <w:spacing w:after="0" w:line="259" w:lineRule="auto"/>
        <w:ind w:left="4" w:firstLine="0"/>
        <w:jc w:val="both"/>
        <w:rPr>
          <w:rFonts w:ascii="Overpass" w:hAnsi="Overpass"/>
          <w:b/>
          <w:bCs/>
          <w:sz w:val="2"/>
          <w:szCs w:val="4"/>
        </w:rPr>
      </w:pPr>
    </w:p>
    <w:p w14:paraId="2820ABAF" w14:textId="3C3BF8C9" w:rsidR="00863950" w:rsidRPr="00863950" w:rsidRDefault="00863950" w:rsidP="00863950">
      <w:pPr>
        <w:spacing w:after="160" w:line="259" w:lineRule="auto"/>
        <w:ind w:left="4" w:firstLine="0"/>
        <w:jc w:val="both"/>
        <w:rPr>
          <w:rFonts w:ascii="Overpass" w:hAnsi="Overpass"/>
        </w:rPr>
      </w:pPr>
      <w:r w:rsidRPr="00863950">
        <w:rPr>
          <w:rFonts w:ascii="Overpass" w:hAnsi="Overpass"/>
          <w:b/>
          <w:bCs/>
        </w:rPr>
        <w:t>Nota:</w:t>
      </w:r>
      <w:r w:rsidRPr="00863950">
        <w:rPr>
          <w:rFonts w:ascii="Overpass" w:hAnsi="Overpass"/>
        </w:rPr>
        <w:t xml:space="preserve"> Al acreditar su identidad colocando su huella sobre el lector o mediante firma ológrafa o mediante la respuesta a un desafío o reconocimiento facial, y si usted es cliente dependiente, también está autorizando a su AFP, a entregar por intermedio de PREVIRED, sus 12 últimos períodos de cotizaciones previsionales a </w:t>
      </w:r>
      <w:r w:rsidR="00E306EF">
        <w:rPr>
          <w:rFonts w:ascii="Overpass" w:hAnsi="Overpass"/>
        </w:rPr>
        <w:t>GM Financial</w:t>
      </w:r>
      <w:r w:rsidRPr="00863950">
        <w:rPr>
          <w:rFonts w:ascii="Overpass" w:hAnsi="Overpass"/>
        </w:rPr>
        <w:t xml:space="preserve">, con el fin de ser consideradas como antecedente a esta solicitud comercial, dando así cumplimiento al artículo 4° de la ley N°19.628 sobre Protección de la Vida Privada y a lo dispuesto en la ley </w:t>
      </w:r>
      <w:proofErr w:type="spellStart"/>
      <w:r w:rsidRPr="00863950">
        <w:rPr>
          <w:rFonts w:ascii="Overpass" w:hAnsi="Overpass"/>
        </w:rPr>
        <w:t>N°</w:t>
      </w:r>
      <w:proofErr w:type="spellEnd"/>
      <w:r w:rsidRPr="00863950">
        <w:rPr>
          <w:rFonts w:ascii="Overpass" w:hAnsi="Overpass"/>
        </w:rPr>
        <w:t xml:space="preserve"> 19.799 sobre Documentos Electrónicos Firma Electrónica y Servicio de Certificación de Dicha Firma.  </w:t>
      </w:r>
    </w:p>
    <w:p w14:paraId="08670F5A" w14:textId="77777777" w:rsidR="00863950" w:rsidRPr="00863950" w:rsidRDefault="00863950" w:rsidP="00863950">
      <w:pPr>
        <w:spacing w:after="0" w:line="259" w:lineRule="auto"/>
        <w:ind w:left="0" w:right="853" w:firstLine="0"/>
        <w:jc w:val="both"/>
        <w:rPr>
          <w:rFonts w:ascii="Overpass" w:hAnsi="Overpass"/>
          <w:sz w:val="19"/>
          <w:szCs w:val="19"/>
        </w:rPr>
      </w:pPr>
    </w:p>
    <w:p w14:paraId="639B474C" w14:textId="77777777" w:rsidR="00C17532" w:rsidRDefault="00C17532">
      <w:pPr>
        <w:spacing w:after="120" w:line="264" w:lineRule="auto"/>
        <w:ind w:left="0" w:firstLine="0"/>
        <w:rPr>
          <w:rFonts w:ascii="Overpass" w:hAnsi="Overpass"/>
        </w:rPr>
      </w:pPr>
      <w:r>
        <w:rPr>
          <w:rFonts w:ascii="Overpass" w:hAnsi="Overpass"/>
        </w:rPr>
        <w:br w:type="page"/>
      </w:r>
    </w:p>
    <w:p w14:paraId="41D22701" w14:textId="41941D8A" w:rsidR="00C17532" w:rsidRDefault="00C17532" w:rsidP="00C17532">
      <w:pPr>
        <w:spacing w:after="120" w:line="264" w:lineRule="auto"/>
        <w:ind w:left="0" w:firstLine="0"/>
        <w:jc w:val="center"/>
        <w:rPr>
          <w:rFonts w:ascii="Overpass" w:hAnsi="Overpass"/>
          <w:b/>
          <w:bCs/>
          <w:lang w:val="es-ES"/>
        </w:rPr>
      </w:pPr>
      <w:r w:rsidRPr="00C17532">
        <w:rPr>
          <w:rFonts w:ascii="Overpass" w:hAnsi="Overpass"/>
          <w:b/>
          <w:bCs/>
          <w:lang w:val="es-ES"/>
        </w:rPr>
        <w:lastRenderedPageBreak/>
        <w:t>Autorización para utilización de biometría facial</w:t>
      </w:r>
    </w:p>
    <w:p w14:paraId="7B9714F7" w14:textId="5890B08E" w:rsidR="00C17532" w:rsidRPr="00C17532" w:rsidRDefault="00C17532" w:rsidP="00C17532">
      <w:pPr>
        <w:spacing w:after="120" w:line="264" w:lineRule="auto"/>
        <w:ind w:left="0" w:firstLine="0"/>
        <w:rPr>
          <w:rFonts w:ascii="Overpass" w:hAnsi="Overpass"/>
          <w:b/>
          <w:bCs/>
          <w:lang w:val="es-ES"/>
        </w:rPr>
      </w:pPr>
      <w:r w:rsidRPr="00C17532">
        <w:rPr>
          <w:rFonts w:ascii="Overpass" w:hAnsi="Overpass"/>
          <w:b/>
          <w:bCs/>
          <w:lang w:val="es-ES"/>
        </w:rPr>
        <w:t>Al firmar este documento reconocimiento facial, Ud.:</w:t>
      </w:r>
    </w:p>
    <w:p w14:paraId="6E0C3725" w14:textId="77777777" w:rsidR="00C17532" w:rsidRPr="00C17532" w:rsidRDefault="00C17532" w:rsidP="00A90E5B">
      <w:pPr>
        <w:spacing w:after="120" w:line="264" w:lineRule="auto"/>
        <w:ind w:left="0" w:firstLine="0"/>
        <w:jc w:val="both"/>
        <w:rPr>
          <w:rFonts w:ascii="Overpass" w:hAnsi="Overpass"/>
          <w:lang w:val="es-ES"/>
        </w:rPr>
      </w:pPr>
      <w:r w:rsidRPr="00C17532">
        <w:rPr>
          <w:rFonts w:ascii="Overpass" w:hAnsi="Overpass"/>
          <w:lang w:val="es-ES"/>
        </w:rPr>
        <w:t xml:space="preserve">Autoriza expresamente a General Motors Financial Chile S.A. </w:t>
      </w:r>
      <w:r w:rsidRPr="00D34D52">
        <w:rPr>
          <w:rFonts w:ascii="Overpass" w:hAnsi="Overpass"/>
          <w:lang w:val="es-ES"/>
        </w:rPr>
        <w:t>(“GM Financial”),</w:t>
      </w:r>
      <w:r w:rsidRPr="00C17532">
        <w:rPr>
          <w:rFonts w:ascii="Overpass" w:hAnsi="Overpass"/>
          <w:lang w:val="es-ES"/>
        </w:rPr>
        <w:t xml:space="preserve"> para que, dentro del marco del proceso de contratación de su crédito automotriz, utilice tecnología de reconocimiento facial con el fin de capturar sus datos biométricos faciales y, una vez verificados con los registros obtenidos del Registro Civil de Chile, estos sean utilizados para el proceso de firma y suscripción de los siguientes documentos</w:t>
      </w:r>
    </w:p>
    <w:p w14:paraId="65AC8A8A" w14:textId="77777777" w:rsidR="00C17532" w:rsidRPr="00C17532" w:rsidRDefault="00C17532" w:rsidP="00C17532">
      <w:pPr>
        <w:spacing w:after="120" w:line="264" w:lineRule="auto"/>
        <w:ind w:left="0" w:firstLine="0"/>
        <w:rPr>
          <w:rFonts w:ascii="Overpass" w:hAnsi="Overpass"/>
          <w:lang w:val="es-ES"/>
        </w:rPr>
      </w:pPr>
      <w:r w:rsidRPr="00C17532">
        <w:rPr>
          <w:rFonts w:ascii="Overpass" w:hAnsi="Overpass"/>
          <w:u w:val="single"/>
          <w:lang w:val="es-ES"/>
        </w:rPr>
        <w:t>Solicitud de Crédito Automotriz:</w:t>
      </w:r>
    </w:p>
    <w:p w14:paraId="274BB2F7" w14:textId="77777777" w:rsidR="00C17532" w:rsidRPr="00C17532" w:rsidRDefault="00C17532" w:rsidP="00C17532">
      <w:pPr>
        <w:numPr>
          <w:ilvl w:val="0"/>
          <w:numId w:val="3"/>
        </w:numPr>
        <w:spacing w:after="120" w:line="264" w:lineRule="auto"/>
        <w:rPr>
          <w:rFonts w:ascii="Overpass" w:hAnsi="Overpass"/>
          <w:lang w:val="pt-BR"/>
        </w:rPr>
      </w:pPr>
      <w:r w:rsidRPr="00C17532">
        <w:rPr>
          <w:rFonts w:ascii="Overpass" w:hAnsi="Overpass"/>
          <w:lang w:val="pt-BR"/>
        </w:rPr>
        <w:t>Contrato de Crédito automotriz de GM Financial;</w:t>
      </w:r>
    </w:p>
    <w:p w14:paraId="1E1D779D"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Hoja resumen de crédito automotriz</w:t>
      </w:r>
    </w:p>
    <w:p w14:paraId="6B827941"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Plan de pago</w:t>
      </w:r>
    </w:p>
    <w:p w14:paraId="0772ADCD" w14:textId="52CF2470"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Anexo de Productos Conexos</w:t>
      </w:r>
    </w:p>
    <w:p w14:paraId="55823643"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Anexo de Servicio al Cliente</w:t>
      </w:r>
    </w:p>
    <w:p w14:paraId="7F68894B"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Mandato de Prenda</w:t>
      </w:r>
    </w:p>
    <w:p w14:paraId="68680418"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Mandato Seguros Individuales</w:t>
      </w:r>
    </w:p>
    <w:p w14:paraId="797204AD" w14:textId="77777777" w:rsidR="00C17532" w:rsidRPr="00C17532" w:rsidRDefault="00C17532" w:rsidP="00C17532">
      <w:pPr>
        <w:numPr>
          <w:ilvl w:val="0"/>
          <w:numId w:val="3"/>
        </w:numPr>
        <w:spacing w:after="120" w:line="264" w:lineRule="auto"/>
        <w:rPr>
          <w:rFonts w:ascii="Overpass" w:hAnsi="Overpass"/>
          <w:lang w:val="pt-BR"/>
        </w:rPr>
      </w:pPr>
      <w:r w:rsidRPr="00C17532">
        <w:rPr>
          <w:rFonts w:ascii="Overpass" w:hAnsi="Overpass"/>
          <w:lang w:val="pt-BR"/>
        </w:rPr>
        <w:t>Ficha explicativa para Aval (eventual)</w:t>
      </w:r>
    </w:p>
    <w:p w14:paraId="262A59A2"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Opción de venta sujeta a condición o “Chevrolet Siempre” (eventual)</w:t>
      </w:r>
    </w:p>
    <w:p w14:paraId="41BD6E33"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Declaración Jurada para Identificación de Beneficiario Final</w:t>
      </w:r>
    </w:p>
    <w:p w14:paraId="1B3965E8"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Mandato pago automático de cuentas (opcional)</w:t>
      </w:r>
    </w:p>
    <w:p w14:paraId="040744C9"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Propuesta seguro Cuota Respaldada "eventual"</w:t>
      </w:r>
    </w:p>
    <w:p w14:paraId="042A945B" w14:textId="77777777" w:rsid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 xml:space="preserve">Solicitud de Crédito Empresas </w:t>
      </w:r>
    </w:p>
    <w:p w14:paraId="7CB5D09C" w14:textId="77777777" w:rsidR="00C17532" w:rsidRDefault="00C17532" w:rsidP="00C17532">
      <w:pPr>
        <w:spacing w:after="120" w:line="264" w:lineRule="auto"/>
        <w:ind w:left="0" w:firstLine="0"/>
        <w:rPr>
          <w:rFonts w:ascii="Overpass" w:hAnsi="Overpass"/>
          <w:lang w:val="es-ES"/>
        </w:rPr>
      </w:pPr>
    </w:p>
    <w:p w14:paraId="25E67BC8" w14:textId="708A1789" w:rsidR="00C17532" w:rsidRPr="00C17532" w:rsidRDefault="00C17532" w:rsidP="00C17532">
      <w:pPr>
        <w:spacing w:after="120" w:line="264" w:lineRule="auto"/>
        <w:ind w:left="0" w:firstLine="0"/>
        <w:rPr>
          <w:rFonts w:ascii="Overpass" w:hAnsi="Overpass"/>
          <w:lang w:val="es-ES"/>
        </w:rPr>
      </w:pPr>
      <w:r w:rsidRPr="00C17532">
        <w:rPr>
          <w:rFonts w:ascii="Overpass" w:hAnsi="Overpass"/>
          <w:u w:val="single"/>
          <w:lang w:val="es-ES"/>
        </w:rPr>
        <w:t>Solicitud para Leasing Automotriz:</w:t>
      </w:r>
    </w:p>
    <w:p w14:paraId="16277A4E"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Contrato de arrendamiento con opción de compra</w:t>
      </w:r>
    </w:p>
    <w:p w14:paraId="038BC33A"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Anexo I Plan de Pago</w:t>
      </w:r>
    </w:p>
    <w:p w14:paraId="23CD4716"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Anexo II Declaración Contratación de Productos Conexos</w:t>
      </w:r>
    </w:p>
    <w:p w14:paraId="152CE79E"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Anexo III Acta de Entrega</w:t>
      </w:r>
    </w:p>
    <w:p w14:paraId="76BE5CF4"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Ficha Explicativa Avalista y/o Fiados y Codeudor Solidario (Aval)</w:t>
      </w:r>
    </w:p>
    <w:p w14:paraId="00010491"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Hoja resumen contrato leasing automotriz</w:t>
      </w:r>
    </w:p>
    <w:p w14:paraId="4218CEF8"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Solicitud de Leasing empresas</w:t>
      </w:r>
    </w:p>
    <w:p w14:paraId="4CC8E4F3"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lastRenderedPageBreak/>
        <w:t>Declaración Jurada para Identificación de Beneficiario Final</w:t>
      </w:r>
    </w:p>
    <w:p w14:paraId="52041259" w14:textId="77777777" w:rsidR="00C17532" w:rsidRPr="00C17532" w:rsidRDefault="00C17532" w:rsidP="00C17532">
      <w:pPr>
        <w:numPr>
          <w:ilvl w:val="0"/>
          <w:numId w:val="3"/>
        </w:numPr>
        <w:spacing w:after="120" w:line="264" w:lineRule="auto"/>
        <w:rPr>
          <w:rFonts w:ascii="Overpass" w:hAnsi="Overpass"/>
          <w:lang w:val="es-ES"/>
        </w:rPr>
      </w:pPr>
      <w:r w:rsidRPr="00C17532">
        <w:rPr>
          <w:rFonts w:ascii="Overpass" w:hAnsi="Overpass"/>
          <w:lang w:val="es-ES"/>
        </w:rPr>
        <w:t>Anexo de Servicio al Cliente</w:t>
      </w:r>
    </w:p>
    <w:p w14:paraId="0140B288" w14:textId="77777777" w:rsidR="00C17532" w:rsidRPr="00C17532" w:rsidRDefault="00C17532" w:rsidP="00C17532">
      <w:pPr>
        <w:spacing w:after="120" w:line="264" w:lineRule="auto"/>
        <w:ind w:left="0" w:firstLine="0"/>
        <w:jc w:val="both"/>
        <w:rPr>
          <w:rFonts w:ascii="Overpass" w:hAnsi="Overpass"/>
          <w:lang w:val="es-ES"/>
        </w:rPr>
      </w:pPr>
      <w:r w:rsidRPr="00C17532">
        <w:rPr>
          <w:rFonts w:ascii="Overpass" w:hAnsi="Overpass"/>
          <w:lang w:val="es-ES"/>
        </w:rPr>
        <w:t xml:space="preserve">GM Financial podrá compartir tus datos personales con otras empresas del mismo grupo que se encuentren localizadas o no en Chile. Además, puede transmitir tus Datos Personales a terceros con quien mantenga una relación contractual, como </w:t>
      </w:r>
      <w:proofErr w:type="spellStart"/>
      <w:r w:rsidRPr="00C17532">
        <w:rPr>
          <w:rFonts w:ascii="Overpass" w:hAnsi="Overpass"/>
          <w:lang w:val="es-ES"/>
        </w:rPr>
        <w:t>partners</w:t>
      </w:r>
      <w:proofErr w:type="spellEnd"/>
      <w:r w:rsidRPr="00C17532">
        <w:rPr>
          <w:rFonts w:ascii="Overpass" w:hAnsi="Overpass"/>
          <w:lang w:val="es-ES"/>
        </w:rPr>
        <w:t>, aliados y/o proveedores de servicios (por ejemplo, proveedores de almacenamiento de sitios web y software, aliados comerciales u otros proveedores de servicio), entre otros, quienes actuarán como mandatarios o encargados del tratamiento, es decir, utilizarán tu información bajo el nombre e instrucciones de GM Financial.</w:t>
      </w:r>
    </w:p>
    <w:p w14:paraId="2A0DC8D9" w14:textId="77777777" w:rsidR="00C17532" w:rsidRPr="00C17532" w:rsidRDefault="00C17532" w:rsidP="00C17532">
      <w:pPr>
        <w:spacing w:after="120" w:line="264" w:lineRule="auto"/>
        <w:ind w:left="0" w:firstLine="0"/>
        <w:jc w:val="both"/>
        <w:rPr>
          <w:rFonts w:ascii="Overpass" w:hAnsi="Overpass"/>
          <w:lang w:val="es-ES"/>
        </w:rPr>
      </w:pPr>
      <w:r w:rsidRPr="00C17532">
        <w:rPr>
          <w:rFonts w:ascii="Overpass" w:hAnsi="Overpass"/>
          <w:lang w:val="es-ES"/>
        </w:rPr>
        <w:t xml:space="preserve">Esta autorización se otorga conforme a la Ley N°19.628. Para bloquear, eliminar o limitar el uso de la información deberá comunicarlo por escrito a la siguiente dirección: Avenida Costanera Sur Rio Mapocho N°2730, </w:t>
      </w:r>
      <w:proofErr w:type="spellStart"/>
      <w:r w:rsidRPr="00C17532">
        <w:rPr>
          <w:rFonts w:ascii="Overpass" w:hAnsi="Overpass"/>
          <w:lang w:val="es-ES"/>
        </w:rPr>
        <w:t>Of</w:t>
      </w:r>
      <w:proofErr w:type="spellEnd"/>
      <w:r w:rsidRPr="00C17532">
        <w:rPr>
          <w:rFonts w:ascii="Overpass" w:hAnsi="Overpass"/>
          <w:lang w:val="es-ES"/>
        </w:rPr>
        <w:t>. 1101, Las Condes, Santiago.</w:t>
      </w:r>
    </w:p>
    <w:p w14:paraId="62B6973E" w14:textId="6FB5B7DF" w:rsidR="00C17532" w:rsidRDefault="00C17532">
      <w:pPr>
        <w:spacing w:after="120" w:line="264" w:lineRule="auto"/>
        <w:ind w:left="0" w:firstLine="0"/>
        <w:rPr>
          <w:rFonts w:ascii="Overpass" w:hAnsi="Overpass"/>
        </w:rPr>
      </w:pPr>
    </w:p>
    <w:p w14:paraId="45EEF9E7" w14:textId="77777777" w:rsidR="00C17532" w:rsidRDefault="00C17532" w:rsidP="002F6310">
      <w:pPr>
        <w:spacing w:after="0" w:line="259" w:lineRule="auto"/>
        <w:ind w:left="0" w:right="853" w:firstLine="0"/>
        <w:rPr>
          <w:rFonts w:ascii="Overpass" w:hAnsi="Overpass"/>
        </w:rPr>
      </w:pPr>
    </w:p>
    <w:p w14:paraId="23CDC88E" w14:textId="77777777" w:rsidR="00C17532" w:rsidRDefault="00C17532" w:rsidP="002F6310">
      <w:pPr>
        <w:spacing w:after="0" w:line="259" w:lineRule="auto"/>
        <w:ind w:left="0" w:right="853" w:firstLine="0"/>
        <w:rPr>
          <w:rFonts w:ascii="Overpass" w:hAnsi="Overpass"/>
        </w:rPr>
      </w:pPr>
    </w:p>
    <w:p w14:paraId="176CE048" w14:textId="77777777" w:rsidR="00DA49F1" w:rsidRDefault="00DA49F1" w:rsidP="002F6310">
      <w:pPr>
        <w:spacing w:after="0" w:line="259" w:lineRule="auto"/>
        <w:ind w:left="0" w:right="853" w:firstLine="0"/>
        <w:rPr>
          <w:rFonts w:ascii="Overpass" w:hAnsi="Overpass"/>
        </w:rPr>
      </w:pPr>
    </w:p>
    <w:p w14:paraId="53D57002" w14:textId="77777777" w:rsidR="00DA49F1" w:rsidRDefault="00DA49F1" w:rsidP="002F6310">
      <w:pPr>
        <w:spacing w:after="0" w:line="259" w:lineRule="auto"/>
        <w:ind w:left="0" w:right="853" w:firstLine="0"/>
        <w:rPr>
          <w:rFonts w:ascii="Overpass" w:hAnsi="Overpass"/>
        </w:rPr>
      </w:pPr>
    </w:p>
    <w:p w14:paraId="58EF090E" w14:textId="77777777" w:rsidR="00DA49F1" w:rsidRDefault="00DA49F1" w:rsidP="002F6310">
      <w:pPr>
        <w:spacing w:after="0" w:line="259" w:lineRule="auto"/>
        <w:ind w:left="0" w:right="853" w:firstLine="0"/>
        <w:rPr>
          <w:rFonts w:ascii="Overpass" w:hAnsi="Overpass"/>
        </w:rPr>
      </w:pPr>
    </w:p>
    <w:p w14:paraId="2B5ED676" w14:textId="77777777" w:rsidR="00DA49F1" w:rsidRDefault="00DA49F1" w:rsidP="002F6310">
      <w:pPr>
        <w:spacing w:after="0" w:line="259" w:lineRule="auto"/>
        <w:ind w:left="0" w:right="853" w:firstLine="0"/>
        <w:rPr>
          <w:rFonts w:ascii="Overpass" w:hAnsi="Overpass"/>
        </w:rPr>
      </w:pPr>
    </w:p>
    <w:p w14:paraId="373FB24F" w14:textId="77777777" w:rsidR="00DA49F1" w:rsidRDefault="00DA49F1" w:rsidP="002F6310">
      <w:pPr>
        <w:spacing w:after="0" w:line="259" w:lineRule="auto"/>
        <w:ind w:left="0" w:right="853" w:firstLine="0"/>
        <w:rPr>
          <w:rFonts w:ascii="Overpass" w:hAnsi="Overpass"/>
        </w:rPr>
      </w:pPr>
    </w:p>
    <w:p w14:paraId="50C34788" w14:textId="77777777" w:rsidR="00DA49F1" w:rsidRDefault="00DA49F1" w:rsidP="002F6310">
      <w:pPr>
        <w:spacing w:after="0" w:line="259" w:lineRule="auto"/>
        <w:ind w:left="0" w:right="853" w:firstLine="0"/>
        <w:rPr>
          <w:rFonts w:ascii="Overpass" w:hAnsi="Overpass"/>
        </w:rPr>
      </w:pPr>
    </w:p>
    <w:p w14:paraId="72DC2E3A" w14:textId="77777777" w:rsidR="00DA49F1" w:rsidRDefault="00DA49F1" w:rsidP="002F6310">
      <w:pPr>
        <w:spacing w:after="0" w:line="259" w:lineRule="auto"/>
        <w:ind w:left="0" w:right="853" w:firstLine="0"/>
        <w:rPr>
          <w:rFonts w:ascii="Overpass" w:hAnsi="Overpass"/>
        </w:rPr>
      </w:pPr>
    </w:p>
    <w:p w14:paraId="3965368E" w14:textId="77777777" w:rsidR="00DA49F1" w:rsidRDefault="00DA49F1" w:rsidP="002F6310">
      <w:pPr>
        <w:spacing w:after="0" w:line="259" w:lineRule="auto"/>
        <w:ind w:left="0" w:right="853" w:firstLine="0"/>
        <w:rPr>
          <w:rFonts w:ascii="Overpass" w:hAnsi="Overpass"/>
        </w:rPr>
      </w:pPr>
    </w:p>
    <w:p w14:paraId="1BAD1F8A" w14:textId="77777777" w:rsidR="00DA49F1" w:rsidRDefault="00DA49F1" w:rsidP="002F6310">
      <w:pPr>
        <w:spacing w:after="0" w:line="259" w:lineRule="auto"/>
        <w:ind w:left="0" w:right="853" w:firstLine="0"/>
        <w:rPr>
          <w:rFonts w:ascii="Overpass" w:hAnsi="Overpass"/>
        </w:rPr>
      </w:pPr>
    </w:p>
    <w:p w14:paraId="16E8016F" w14:textId="77777777" w:rsidR="00DA49F1" w:rsidRDefault="00DA49F1" w:rsidP="002F6310">
      <w:pPr>
        <w:spacing w:after="0" w:line="259" w:lineRule="auto"/>
        <w:ind w:left="0" w:right="853" w:firstLine="0"/>
        <w:rPr>
          <w:rFonts w:ascii="Overpass" w:hAnsi="Overpass"/>
        </w:rPr>
      </w:pPr>
    </w:p>
    <w:p w14:paraId="52CD3A5A" w14:textId="77777777" w:rsidR="00DA49F1" w:rsidRDefault="00DA49F1" w:rsidP="002F6310">
      <w:pPr>
        <w:spacing w:after="0" w:line="259" w:lineRule="auto"/>
        <w:ind w:left="0" w:right="853" w:firstLine="0"/>
        <w:rPr>
          <w:rFonts w:ascii="Overpass" w:hAnsi="Overpass"/>
        </w:rPr>
      </w:pPr>
    </w:p>
    <w:p w14:paraId="2A3FD7DF" w14:textId="77777777" w:rsidR="00DA49F1" w:rsidRDefault="00DA49F1" w:rsidP="002F6310">
      <w:pPr>
        <w:spacing w:after="0" w:line="259" w:lineRule="auto"/>
        <w:ind w:left="0" w:right="853" w:firstLine="0"/>
        <w:rPr>
          <w:rFonts w:ascii="Overpass" w:hAnsi="Overpass"/>
        </w:rPr>
      </w:pPr>
    </w:p>
    <w:p w14:paraId="10287D49" w14:textId="77777777" w:rsidR="00DA49F1" w:rsidRDefault="00DA49F1" w:rsidP="002F6310">
      <w:pPr>
        <w:spacing w:after="0" w:line="259" w:lineRule="auto"/>
        <w:ind w:left="0" w:right="853" w:firstLine="0"/>
        <w:rPr>
          <w:rFonts w:ascii="Overpass" w:hAnsi="Overpass"/>
        </w:rPr>
      </w:pPr>
    </w:p>
    <w:p w14:paraId="4B286EA7" w14:textId="77777777" w:rsidR="00DA49F1" w:rsidRDefault="00DA49F1" w:rsidP="002F6310">
      <w:pPr>
        <w:spacing w:after="0" w:line="259" w:lineRule="auto"/>
        <w:ind w:left="0" w:right="853" w:firstLine="0"/>
        <w:rPr>
          <w:rFonts w:ascii="Overpass" w:hAnsi="Overpass"/>
        </w:rPr>
      </w:pPr>
    </w:p>
    <w:p w14:paraId="0875641B" w14:textId="77777777" w:rsidR="00DA49F1" w:rsidRDefault="00DA49F1" w:rsidP="002F6310">
      <w:pPr>
        <w:spacing w:after="0" w:line="259" w:lineRule="auto"/>
        <w:ind w:left="0" w:right="853" w:firstLine="0"/>
        <w:rPr>
          <w:rFonts w:ascii="Overpass" w:hAnsi="Overpass"/>
        </w:rPr>
      </w:pPr>
    </w:p>
    <w:p w14:paraId="5627F8F8" w14:textId="77777777" w:rsidR="00DA49F1" w:rsidRDefault="00DA49F1" w:rsidP="002F6310">
      <w:pPr>
        <w:spacing w:after="0" w:line="259" w:lineRule="auto"/>
        <w:ind w:left="0" w:right="853" w:firstLine="0"/>
        <w:rPr>
          <w:rFonts w:ascii="Overpass" w:hAnsi="Overpass"/>
        </w:rPr>
      </w:pPr>
    </w:p>
    <w:p w14:paraId="18D16B4B" w14:textId="77777777" w:rsidR="00DA49F1" w:rsidRDefault="00DA49F1" w:rsidP="002F6310">
      <w:pPr>
        <w:spacing w:after="0" w:line="259" w:lineRule="auto"/>
        <w:ind w:left="0" w:right="853" w:firstLine="0"/>
        <w:rPr>
          <w:rFonts w:ascii="Overpass" w:hAnsi="Overpass"/>
        </w:rPr>
      </w:pPr>
    </w:p>
    <w:p w14:paraId="6CEF8900" w14:textId="77777777" w:rsidR="00DA49F1" w:rsidRDefault="00DA49F1" w:rsidP="002F6310">
      <w:pPr>
        <w:spacing w:after="0" w:line="259" w:lineRule="auto"/>
        <w:ind w:left="0" w:right="853" w:firstLine="0"/>
        <w:rPr>
          <w:rFonts w:ascii="Overpass" w:hAnsi="Overpass"/>
        </w:rPr>
      </w:pPr>
    </w:p>
    <w:p w14:paraId="6F92E0D9" w14:textId="77777777" w:rsidR="00DA49F1" w:rsidRDefault="00DA49F1" w:rsidP="002F6310">
      <w:pPr>
        <w:spacing w:after="0" w:line="259" w:lineRule="auto"/>
        <w:ind w:left="0" w:right="853" w:firstLine="0"/>
        <w:rPr>
          <w:rFonts w:ascii="Overpass" w:hAnsi="Overpass"/>
        </w:rPr>
      </w:pPr>
    </w:p>
    <w:p w14:paraId="645B0F5C" w14:textId="77777777" w:rsidR="00DA49F1" w:rsidRDefault="00DA49F1" w:rsidP="002F6310">
      <w:pPr>
        <w:spacing w:after="0" w:line="259" w:lineRule="auto"/>
        <w:ind w:left="0" w:right="853" w:firstLine="0"/>
        <w:rPr>
          <w:rFonts w:ascii="Overpass" w:hAnsi="Overpass"/>
        </w:rPr>
      </w:pPr>
    </w:p>
    <w:p w14:paraId="2098C238" w14:textId="77777777" w:rsidR="00DA49F1" w:rsidRDefault="00DA49F1" w:rsidP="002F6310">
      <w:pPr>
        <w:spacing w:after="0" w:line="259" w:lineRule="auto"/>
        <w:ind w:left="0" w:right="853" w:firstLine="0"/>
        <w:rPr>
          <w:rFonts w:ascii="Overpass" w:hAnsi="Overpass"/>
        </w:rPr>
      </w:pPr>
    </w:p>
    <w:p w14:paraId="31B1A838" w14:textId="77777777" w:rsidR="00DA49F1" w:rsidRDefault="00DA49F1" w:rsidP="002F6310">
      <w:pPr>
        <w:spacing w:after="0" w:line="259" w:lineRule="auto"/>
        <w:ind w:left="0" w:right="853" w:firstLine="0"/>
        <w:rPr>
          <w:rFonts w:ascii="Overpass" w:hAnsi="Overpass"/>
        </w:rPr>
      </w:pPr>
    </w:p>
    <w:p w14:paraId="76CA730F" w14:textId="30FDFF76" w:rsidR="000B720A" w:rsidRPr="00863950" w:rsidRDefault="00863950" w:rsidP="002F6310">
      <w:pPr>
        <w:spacing w:after="0" w:line="259" w:lineRule="auto"/>
        <w:ind w:left="0" w:right="853" w:firstLine="0"/>
      </w:pPr>
      <w:r w:rsidRPr="00863950">
        <w:rPr>
          <w:rFonts w:ascii="Overpass" w:hAnsi="Overpass"/>
        </w:rPr>
        <w:t xml:space="preserve">Revisión </w:t>
      </w:r>
      <w:r w:rsidR="00777537">
        <w:rPr>
          <w:rFonts w:ascii="Overpass" w:hAnsi="Overpass"/>
        </w:rPr>
        <w:t>28</w:t>
      </w:r>
      <w:r w:rsidRPr="00863950">
        <w:rPr>
          <w:rFonts w:ascii="Overpass" w:hAnsi="Overpass"/>
        </w:rPr>
        <w:t>/0</w:t>
      </w:r>
      <w:r w:rsidR="00777537">
        <w:rPr>
          <w:rFonts w:ascii="Overpass" w:hAnsi="Overpass"/>
        </w:rPr>
        <w:t>8</w:t>
      </w:r>
      <w:r w:rsidRPr="00863950">
        <w:rPr>
          <w:rFonts w:ascii="Overpass" w:hAnsi="Overpass"/>
        </w:rPr>
        <w:t>/202</w:t>
      </w:r>
      <w:r w:rsidR="000A6F4D">
        <w:rPr>
          <w:rFonts w:ascii="Overpass" w:hAnsi="Overpass"/>
        </w:rPr>
        <w:t>6</w:t>
      </w:r>
    </w:p>
    <w:sectPr w:rsidR="000B720A" w:rsidRPr="00863950" w:rsidSect="00351B8B">
      <w:headerReference w:type="default" r:id="rId11"/>
      <w:pgSz w:w="12240" w:h="15840"/>
      <w:pgMar w:top="1440" w:right="1440" w:bottom="1440" w:left="1440" w:header="180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A7D7C" w14:textId="77777777" w:rsidR="00F6670B" w:rsidRDefault="00F6670B" w:rsidP="00897811">
      <w:pPr>
        <w:spacing w:after="0" w:line="240" w:lineRule="auto"/>
      </w:pPr>
      <w:r>
        <w:separator/>
      </w:r>
    </w:p>
  </w:endnote>
  <w:endnote w:type="continuationSeparator" w:id="0">
    <w:p w14:paraId="329943F7" w14:textId="77777777" w:rsidR="00F6670B" w:rsidRDefault="00F6670B" w:rsidP="00897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verpass">
    <w:panose1 w:val="00000500000000000000"/>
    <w:charset w:val="00"/>
    <w:family w:val="modern"/>
    <w:notTrueType/>
    <w:pitch w:val="variable"/>
    <w:sig w:usb0="00000007" w:usb1="0000002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84438D" w14:textId="77777777" w:rsidR="00F6670B" w:rsidRDefault="00F6670B" w:rsidP="00897811">
      <w:pPr>
        <w:spacing w:after="0" w:line="240" w:lineRule="auto"/>
      </w:pPr>
      <w:r>
        <w:separator/>
      </w:r>
    </w:p>
  </w:footnote>
  <w:footnote w:type="continuationSeparator" w:id="0">
    <w:p w14:paraId="5D2905CF" w14:textId="77777777" w:rsidR="00F6670B" w:rsidRDefault="00F6670B" w:rsidP="00897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BB453" w14:textId="77777777" w:rsidR="00351B8B" w:rsidRDefault="00351B8B">
    <w:pPr>
      <w:pStyle w:val="Header"/>
    </w:pPr>
    <w:r>
      <w:rPr>
        <w:noProof/>
      </w:rPr>
      <w:drawing>
        <wp:anchor distT="0" distB="0" distL="114300" distR="114300" simplePos="0" relativeHeight="251658240" behindDoc="0" locked="0" layoutInCell="1" allowOverlap="1" wp14:anchorId="5D0E7029" wp14:editId="5598D2E2">
          <wp:simplePos x="0" y="0"/>
          <wp:positionH relativeFrom="margin">
            <wp:posOffset>11430</wp:posOffset>
          </wp:positionH>
          <wp:positionV relativeFrom="topMargin">
            <wp:posOffset>552450</wp:posOffset>
          </wp:positionV>
          <wp:extent cx="1520825" cy="401955"/>
          <wp:effectExtent l="0" t="0" r="317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96DAC541-7B7A-43D3-8B79-37D633B846F1}">
                        <asvg:svgBlip xmlns:asvg="http://schemas.microsoft.com/office/drawing/2016/SVG/main" r:embed="rId2"/>
                      </a:ext>
                    </a:extLst>
                  </a:blip>
                  <a:stretch>
                    <a:fillRect/>
                  </a:stretch>
                </pic:blipFill>
                <pic:spPr>
                  <a:xfrm>
                    <a:off x="0" y="0"/>
                    <a:ext cx="1520825" cy="4019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3C495C"/>
    <w:multiLevelType w:val="hybridMultilevel"/>
    <w:tmpl w:val="219256DE"/>
    <w:lvl w:ilvl="0" w:tplc="1E02845E">
      <w:start w:val="1"/>
      <w:numFmt w:val="lowerRoman"/>
      <w:lvlText w:val="(%1)"/>
      <w:lvlJc w:val="left"/>
      <w:pPr>
        <w:ind w:left="10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940F7D2">
      <w:start w:val="1"/>
      <w:numFmt w:val="lowerLetter"/>
      <w:lvlText w:val="%2"/>
      <w:lvlJc w:val="left"/>
      <w:pPr>
        <w:ind w:left="14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9BEB50E">
      <w:start w:val="1"/>
      <w:numFmt w:val="lowerRoman"/>
      <w:lvlText w:val="%3"/>
      <w:lvlJc w:val="left"/>
      <w:pPr>
        <w:ind w:left="21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78E4578">
      <w:start w:val="1"/>
      <w:numFmt w:val="decimal"/>
      <w:lvlText w:val="%4"/>
      <w:lvlJc w:val="left"/>
      <w:pPr>
        <w:ind w:left="28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02DDCE">
      <w:start w:val="1"/>
      <w:numFmt w:val="lowerLetter"/>
      <w:lvlText w:val="%5"/>
      <w:lvlJc w:val="left"/>
      <w:pPr>
        <w:ind w:left="36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64ED21C">
      <w:start w:val="1"/>
      <w:numFmt w:val="lowerRoman"/>
      <w:lvlText w:val="%6"/>
      <w:lvlJc w:val="left"/>
      <w:pPr>
        <w:ind w:left="43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2C2E66E">
      <w:start w:val="1"/>
      <w:numFmt w:val="decimal"/>
      <w:lvlText w:val="%7"/>
      <w:lvlJc w:val="left"/>
      <w:pPr>
        <w:ind w:left="50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64A416E">
      <w:start w:val="1"/>
      <w:numFmt w:val="lowerLetter"/>
      <w:lvlText w:val="%8"/>
      <w:lvlJc w:val="left"/>
      <w:pPr>
        <w:ind w:left="57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334DC34">
      <w:start w:val="1"/>
      <w:numFmt w:val="lowerRoman"/>
      <w:lvlText w:val="%9"/>
      <w:lvlJc w:val="left"/>
      <w:pPr>
        <w:ind w:left="64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B4B233D"/>
    <w:multiLevelType w:val="hybridMultilevel"/>
    <w:tmpl w:val="23C48B3C"/>
    <w:lvl w:ilvl="0" w:tplc="CBAABE60">
      <w:numFmt w:val="bullet"/>
      <w:lvlText w:val="-"/>
      <w:lvlJc w:val="left"/>
      <w:pPr>
        <w:ind w:left="725" w:hanging="360"/>
      </w:pPr>
      <w:rPr>
        <w:rFonts w:ascii="Arial" w:eastAsia="Arial" w:hAnsi="Arial" w:cs="Arial" w:hint="default"/>
      </w:rPr>
    </w:lvl>
    <w:lvl w:ilvl="1" w:tplc="080A0003" w:tentative="1">
      <w:start w:val="1"/>
      <w:numFmt w:val="bullet"/>
      <w:lvlText w:val="o"/>
      <w:lvlJc w:val="left"/>
      <w:pPr>
        <w:ind w:left="1445" w:hanging="360"/>
      </w:pPr>
      <w:rPr>
        <w:rFonts w:ascii="Courier New" w:hAnsi="Courier New" w:cs="Courier New" w:hint="default"/>
      </w:rPr>
    </w:lvl>
    <w:lvl w:ilvl="2" w:tplc="080A0005" w:tentative="1">
      <w:start w:val="1"/>
      <w:numFmt w:val="bullet"/>
      <w:lvlText w:val=""/>
      <w:lvlJc w:val="left"/>
      <w:pPr>
        <w:ind w:left="2165" w:hanging="360"/>
      </w:pPr>
      <w:rPr>
        <w:rFonts w:ascii="Wingdings" w:hAnsi="Wingdings" w:hint="default"/>
      </w:rPr>
    </w:lvl>
    <w:lvl w:ilvl="3" w:tplc="080A0001" w:tentative="1">
      <w:start w:val="1"/>
      <w:numFmt w:val="bullet"/>
      <w:lvlText w:val=""/>
      <w:lvlJc w:val="left"/>
      <w:pPr>
        <w:ind w:left="2885" w:hanging="360"/>
      </w:pPr>
      <w:rPr>
        <w:rFonts w:ascii="Symbol" w:hAnsi="Symbol" w:hint="default"/>
      </w:rPr>
    </w:lvl>
    <w:lvl w:ilvl="4" w:tplc="080A0003" w:tentative="1">
      <w:start w:val="1"/>
      <w:numFmt w:val="bullet"/>
      <w:lvlText w:val="o"/>
      <w:lvlJc w:val="left"/>
      <w:pPr>
        <w:ind w:left="3605" w:hanging="360"/>
      </w:pPr>
      <w:rPr>
        <w:rFonts w:ascii="Courier New" w:hAnsi="Courier New" w:cs="Courier New" w:hint="default"/>
      </w:rPr>
    </w:lvl>
    <w:lvl w:ilvl="5" w:tplc="080A0005" w:tentative="1">
      <w:start w:val="1"/>
      <w:numFmt w:val="bullet"/>
      <w:lvlText w:val=""/>
      <w:lvlJc w:val="left"/>
      <w:pPr>
        <w:ind w:left="4325" w:hanging="360"/>
      </w:pPr>
      <w:rPr>
        <w:rFonts w:ascii="Wingdings" w:hAnsi="Wingdings" w:hint="default"/>
      </w:rPr>
    </w:lvl>
    <w:lvl w:ilvl="6" w:tplc="080A0001" w:tentative="1">
      <w:start w:val="1"/>
      <w:numFmt w:val="bullet"/>
      <w:lvlText w:val=""/>
      <w:lvlJc w:val="left"/>
      <w:pPr>
        <w:ind w:left="5045" w:hanging="360"/>
      </w:pPr>
      <w:rPr>
        <w:rFonts w:ascii="Symbol" w:hAnsi="Symbol" w:hint="default"/>
      </w:rPr>
    </w:lvl>
    <w:lvl w:ilvl="7" w:tplc="080A0003" w:tentative="1">
      <w:start w:val="1"/>
      <w:numFmt w:val="bullet"/>
      <w:lvlText w:val="o"/>
      <w:lvlJc w:val="left"/>
      <w:pPr>
        <w:ind w:left="5765" w:hanging="360"/>
      </w:pPr>
      <w:rPr>
        <w:rFonts w:ascii="Courier New" w:hAnsi="Courier New" w:cs="Courier New" w:hint="default"/>
      </w:rPr>
    </w:lvl>
    <w:lvl w:ilvl="8" w:tplc="080A0005" w:tentative="1">
      <w:start w:val="1"/>
      <w:numFmt w:val="bullet"/>
      <w:lvlText w:val=""/>
      <w:lvlJc w:val="left"/>
      <w:pPr>
        <w:ind w:left="6485" w:hanging="360"/>
      </w:pPr>
      <w:rPr>
        <w:rFonts w:ascii="Wingdings" w:hAnsi="Wingdings" w:hint="default"/>
      </w:rPr>
    </w:lvl>
  </w:abstractNum>
  <w:abstractNum w:abstractNumId="2" w15:restartNumberingAfterBreak="0">
    <w:nsid w:val="5F644EB5"/>
    <w:multiLevelType w:val="hybridMultilevel"/>
    <w:tmpl w:val="CF44E708"/>
    <w:lvl w:ilvl="0" w:tplc="C980B6C8">
      <w:numFmt w:val="bullet"/>
      <w:lvlText w:val="-"/>
      <w:lvlJc w:val="left"/>
      <w:pPr>
        <w:ind w:left="730" w:hanging="353"/>
      </w:pPr>
      <w:rPr>
        <w:rFonts w:ascii="Arial" w:eastAsia="Arial" w:hAnsi="Arial" w:cs="Arial" w:hint="default"/>
        <w:b w:val="0"/>
        <w:bCs w:val="0"/>
        <w:i w:val="0"/>
        <w:iCs w:val="0"/>
        <w:spacing w:val="0"/>
        <w:w w:val="101"/>
        <w:sz w:val="22"/>
        <w:szCs w:val="22"/>
        <w:lang w:val="es-ES" w:eastAsia="en-US" w:bidi="ar-SA"/>
      </w:rPr>
    </w:lvl>
    <w:lvl w:ilvl="1" w:tplc="86F4D07C">
      <w:numFmt w:val="bullet"/>
      <w:lvlText w:val="•"/>
      <w:lvlJc w:val="left"/>
      <w:pPr>
        <w:ind w:left="1710" w:hanging="353"/>
      </w:pPr>
      <w:rPr>
        <w:rFonts w:hint="default"/>
        <w:lang w:val="es-ES" w:eastAsia="en-US" w:bidi="ar-SA"/>
      </w:rPr>
    </w:lvl>
    <w:lvl w:ilvl="2" w:tplc="B9E28BD8">
      <w:numFmt w:val="bullet"/>
      <w:lvlText w:val="•"/>
      <w:lvlJc w:val="left"/>
      <w:pPr>
        <w:ind w:left="2680" w:hanging="353"/>
      </w:pPr>
      <w:rPr>
        <w:rFonts w:hint="default"/>
        <w:lang w:val="es-ES" w:eastAsia="en-US" w:bidi="ar-SA"/>
      </w:rPr>
    </w:lvl>
    <w:lvl w:ilvl="3" w:tplc="659EBCEE">
      <w:numFmt w:val="bullet"/>
      <w:lvlText w:val="•"/>
      <w:lvlJc w:val="left"/>
      <w:pPr>
        <w:ind w:left="3650" w:hanging="353"/>
      </w:pPr>
      <w:rPr>
        <w:rFonts w:hint="default"/>
        <w:lang w:val="es-ES" w:eastAsia="en-US" w:bidi="ar-SA"/>
      </w:rPr>
    </w:lvl>
    <w:lvl w:ilvl="4" w:tplc="99EA45C2">
      <w:numFmt w:val="bullet"/>
      <w:lvlText w:val="•"/>
      <w:lvlJc w:val="left"/>
      <w:pPr>
        <w:ind w:left="4620" w:hanging="353"/>
      </w:pPr>
      <w:rPr>
        <w:rFonts w:hint="default"/>
        <w:lang w:val="es-ES" w:eastAsia="en-US" w:bidi="ar-SA"/>
      </w:rPr>
    </w:lvl>
    <w:lvl w:ilvl="5" w:tplc="74CA0848">
      <w:numFmt w:val="bullet"/>
      <w:lvlText w:val="•"/>
      <w:lvlJc w:val="left"/>
      <w:pPr>
        <w:ind w:left="5590" w:hanging="353"/>
      </w:pPr>
      <w:rPr>
        <w:rFonts w:hint="default"/>
        <w:lang w:val="es-ES" w:eastAsia="en-US" w:bidi="ar-SA"/>
      </w:rPr>
    </w:lvl>
    <w:lvl w:ilvl="6" w:tplc="FA900BA4">
      <w:numFmt w:val="bullet"/>
      <w:lvlText w:val="•"/>
      <w:lvlJc w:val="left"/>
      <w:pPr>
        <w:ind w:left="6560" w:hanging="353"/>
      </w:pPr>
      <w:rPr>
        <w:rFonts w:hint="default"/>
        <w:lang w:val="es-ES" w:eastAsia="en-US" w:bidi="ar-SA"/>
      </w:rPr>
    </w:lvl>
    <w:lvl w:ilvl="7" w:tplc="ED66FB40">
      <w:numFmt w:val="bullet"/>
      <w:lvlText w:val="•"/>
      <w:lvlJc w:val="left"/>
      <w:pPr>
        <w:ind w:left="7530" w:hanging="353"/>
      </w:pPr>
      <w:rPr>
        <w:rFonts w:hint="default"/>
        <w:lang w:val="es-ES" w:eastAsia="en-US" w:bidi="ar-SA"/>
      </w:rPr>
    </w:lvl>
    <w:lvl w:ilvl="8" w:tplc="58D8BD24">
      <w:numFmt w:val="bullet"/>
      <w:lvlText w:val="•"/>
      <w:lvlJc w:val="left"/>
      <w:pPr>
        <w:ind w:left="8500" w:hanging="353"/>
      </w:pPr>
      <w:rPr>
        <w:rFonts w:hint="default"/>
        <w:lang w:val="es-ES" w:eastAsia="en-US" w:bidi="ar-SA"/>
      </w:rPr>
    </w:lvl>
  </w:abstractNum>
  <w:num w:numId="1" w16cid:durableId="1460958408">
    <w:abstractNumId w:val="0"/>
  </w:num>
  <w:num w:numId="2" w16cid:durableId="1238780037">
    <w:abstractNumId w:val="1"/>
  </w:num>
  <w:num w:numId="3" w16cid:durableId="12476914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950"/>
    <w:rsid w:val="000049D1"/>
    <w:rsid w:val="00096505"/>
    <w:rsid w:val="000A6F4D"/>
    <w:rsid w:val="000B720A"/>
    <w:rsid w:val="000C0952"/>
    <w:rsid w:val="000C4433"/>
    <w:rsid w:val="001B5BC6"/>
    <w:rsid w:val="00223476"/>
    <w:rsid w:val="0029337C"/>
    <w:rsid w:val="002A0D6B"/>
    <w:rsid w:val="002A73E1"/>
    <w:rsid w:val="002A73F9"/>
    <w:rsid w:val="002B7011"/>
    <w:rsid w:val="002F6310"/>
    <w:rsid w:val="00351B8B"/>
    <w:rsid w:val="00432097"/>
    <w:rsid w:val="00444E01"/>
    <w:rsid w:val="00497628"/>
    <w:rsid w:val="004B704A"/>
    <w:rsid w:val="004F302B"/>
    <w:rsid w:val="00510631"/>
    <w:rsid w:val="00521B4C"/>
    <w:rsid w:val="005765BF"/>
    <w:rsid w:val="00587021"/>
    <w:rsid w:val="005A4593"/>
    <w:rsid w:val="005C7497"/>
    <w:rsid w:val="005D2A52"/>
    <w:rsid w:val="005E2644"/>
    <w:rsid w:val="00690406"/>
    <w:rsid w:val="006D7F50"/>
    <w:rsid w:val="0070603B"/>
    <w:rsid w:val="007234E7"/>
    <w:rsid w:val="007307DB"/>
    <w:rsid w:val="00747809"/>
    <w:rsid w:val="007664FB"/>
    <w:rsid w:val="00777537"/>
    <w:rsid w:val="00781774"/>
    <w:rsid w:val="007E5E57"/>
    <w:rsid w:val="007F24A8"/>
    <w:rsid w:val="00831096"/>
    <w:rsid w:val="0083166E"/>
    <w:rsid w:val="00863950"/>
    <w:rsid w:val="00897811"/>
    <w:rsid w:val="008B5915"/>
    <w:rsid w:val="00911DE4"/>
    <w:rsid w:val="009567DD"/>
    <w:rsid w:val="00A15800"/>
    <w:rsid w:val="00A27D14"/>
    <w:rsid w:val="00A52C52"/>
    <w:rsid w:val="00A74060"/>
    <w:rsid w:val="00A90E5B"/>
    <w:rsid w:val="00A94B42"/>
    <w:rsid w:val="00A970BB"/>
    <w:rsid w:val="00AB1FF2"/>
    <w:rsid w:val="00AE141E"/>
    <w:rsid w:val="00B14EF7"/>
    <w:rsid w:val="00B81BFE"/>
    <w:rsid w:val="00BC5051"/>
    <w:rsid w:val="00BD2F07"/>
    <w:rsid w:val="00C078AD"/>
    <w:rsid w:val="00C17532"/>
    <w:rsid w:val="00C45B3A"/>
    <w:rsid w:val="00C6647C"/>
    <w:rsid w:val="00CC28C1"/>
    <w:rsid w:val="00D34D52"/>
    <w:rsid w:val="00D478FF"/>
    <w:rsid w:val="00D50FCF"/>
    <w:rsid w:val="00D763C3"/>
    <w:rsid w:val="00D77B88"/>
    <w:rsid w:val="00D82468"/>
    <w:rsid w:val="00DA226C"/>
    <w:rsid w:val="00DA49F1"/>
    <w:rsid w:val="00DF0257"/>
    <w:rsid w:val="00E02DA5"/>
    <w:rsid w:val="00E262C1"/>
    <w:rsid w:val="00E306EF"/>
    <w:rsid w:val="00E5468F"/>
    <w:rsid w:val="00E60F96"/>
    <w:rsid w:val="00EF0621"/>
    <w:rsid w:val="00F348DF"/>
    <w:rsid w:val="00F366AA"/>
    <w:rsid w:val="00F44E88"/>
    <w:rsid w:val="00F6670B"/>
    <w:rsid w:val="00F80B73"/>
    <w:rsid w:val="00F861FB"/>
    <w:rsid w:val="00F91789"/>
    <w:rsid w:val="00FB698A"/>
    <w:rsid w:val="00FC0227"/>
    <w:rsid w:val="00FC7323"/>
    <w:rsid w:val="00FD63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5CBAAD"/>
  <w15:chartTrackingRefBased/>
  <w15:docId w15:val="{6B736196-A6D3-4441-9512-593429C0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950"/>
    <w:pPr>
      <w:spacing w:after="1" w:line="260" w:lineRule="auto"/>
      <w:ind w:left="374" w:hanging="9"/>
    </w:pPr>
    <w:rPr>
      <w:rFonts w:ascii="Arial" w:eastAsia="Arial" w:hAnsi="Arial" w:cs="Arial"/>
      <w:color w:val="000000"/>
      <w:kern w:val="2"/>
      <w:szCs w:val="24"/>
      <w:lang w:val="es-CL" w:eastAsia="es-MX"/>
      <w14:ligatures w14:val="standardContextual"/>
    </w:rPr>
  </w:style>
  <w:style w:type="paragraph" w:styleId="Heading1">
    <w:name w:val="heading 1"/>
    <w:basedOn w:val="Normal"/>
    <w:next w:val="Normal"/>
    <w:link w:val="Heading1Char"/>
    <w:uiPriority w:val="9"/>
    <w:qFormat/>
    <w:rsid w:val="00C078AD"/>
    <w:pPr>
      <w:keepNext/>
      <w:keepLines/>
      <w:spacing w:before="480" w:after="80"/>
      <w:outlineLvl w:val="0"/>
    </w:pPr>
    <w:rPr>
      <w:rFonts w:asciiTheme="majorHAnsi" w:eastAsiaTheme="majorEastAsia" w:hAnsiTheme="majorHAnsi" w:cstheme="majorBidi"/>
      <w:color w:val="000000" w:themeColor="text1"/>
      <w:sz w:val="48"/>
      <w:szCs w:val="32"/>
    </w:rPr>
  </w:style>
  <w:style w:type="paragraph" w:styleId="Heading2">
    <w:name w:val="heading 2"/>
    <w:basedOn w:val="Normal"/>
    <w:next w:val="Normal"/>
    <w:link w:val="Heading2Char"/>
    <w:uiPriority w:val="9"/>
    <w:unhideWhenUsed/>
    <w:qFormat/>
    <w:rsid w:val="00587021"/>
    <w:pPr>
      <w:keepNext/>
      <w:keepLines/>
      <w:spacing w:before="240" w:after="80"/>
      <w:outlineLvl w:val="1"/>
    </w:pPr>
    <w:rPr>
      <w:rFonts w:ascii="Overpass" w:eastAsiaTheme="majorEastAsia" w:hAnsi="Overpass" w:cstheme="majorBidi"/>
      <w:b/>
      <w:color w:val="0956FF" w:themeColor="text2"/>
      <w:sz w:val="32"/>
      <w:szCs w:val="26"/>
    </w:rPr>
  </w:style>
  <w:style w:type="paragraph" w:styleId="Heading3">
    <w:name w:val="heading 3"/>
    <w:basedOn w:val="Normal"/>
    <w:next w:val="Normal"/>
    <w:link w:val="Heading3Char"/>
    <w:uiPriority w:val="9"/>
    <w:unhideWhenUsed/>
    <w:qFormat/>
    <w:rsid w:val="00587021"/>
    <w:pPr>
      <w:keepNext/>
      <w:keepLines/>
      <w:spacing w:before="240" w:after="80"/>
      <w:outlineLvl w:val="2"/>
    </w:pPr>
    <w:rPr>
      <w:rFonts w:ascii="Overpass" w:eastAsiaTheme="majorEastAsia" w:hAnsi="Overpass" w:cstheme="majorBidi"/>
      <w:b/>
      <w:color w:val="000000" w:themeColor="text1"/>
      <w:sz w:val="24"/>
    </w:rPr>
  </w:style>
  <w:style w:type="paragraph" w:styleId="Heading4">
    <w:name w:val="heading 4"/>
    <w:basedOn w:val="Normal"/>
    <w:next w:val="Normal"/>
    <w:link w:val="Heading4Char"/>
    <w:uiPriority w:val="9"/>
    <w:unhideWhenUsed/>
    <w:qFormat/>
    <w:rsid w:val="00587021"/>
    <w:pPr>
      <w:keepNext/>
      <w:keepLines/>
      <w:spacing w:before="120" w:after="8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rsid w:val="00E5468F"/>
    <w:pPr>
      <w:keepNext/>
      <w:keepLines/>
      <w:spacing w:before="40" w:after="0"/>
      <w:outlineLvl w:val="4"/>
    </w:pPr>
    <w:rPr>
      <w:rFonts w:asciiTheme="majorHAnsi" w:eastAsiaTheme="majorEastAsia" w:hAnsiTheme="majorHAnsi" w:cstheme="majorBidi"/>
      <w:color w:val="48505E" w:themeColor="accent3"/>
    </w:rPr>
  </w:style>
  <w:style w:type="paragraph" w:styleId="Heading6">
    <w:name w:val="heading 6"/>
    <w:basedOn w:val="Normal"/>
    <w:next w:val="Normal"/>
    <w:link w:val="Heading6Char"/>
    <w:uiPriority w:val="9"/>
    <w:unhideWhenUsed/>
    <w:rsid w:val="00E5468F"/>
    <w:pPr>
      <w:keepNext/>
      <w:keepLines/>
      <w:spacing w:before="40" w:after="0"/>
      <w:outlineLvl w:val="5"/>
    </w:pPr>
    <w:rPr>
      <w:rFonts w:asciiTheme="majorHAnsi" w:eastAsiaTheme="majorEastAsia" w:hAnsiTheme="majorHAnsi" w:cstheme="majorBidi"/>
      <w:color w:val="534F4B"/>
    </w:rPr>
  </w:style>
  <w:style w:type="paragraph" w:styleId="Heading7">
    <w:name w:val="heading 7"/>
    <w:basedOn w:val="Normal"/>
    <w:next w:val="Normal"/>
    <w:link w:val="Heading7Char"/>
    <w:uiPriority w:val="9"/>
    <w:unhideWhenUsed/>
    <w:rsid w:val="00E5468F"/>
    <w:pPr>
      <w:keepNext/>
      <w:keepLines/>
      <w:spacing w:before="40" w:after="0"/>
      <w:outlineLvl w:val="6"/>
    </w:pPr>
    <w:rPr>
      <w:rFonts w:asciiTheme="majorHAnsi" w:eastAsiaTheme="majorEastAsia" w:hAnsiTheme="majorHAnsi" w:cstheme="majorBidi"/>
      <w:iCs/>
      <w:color w:val="505050"/>
    </w:rPr>
  </w:style>
  <w:style w:type="paragraph" w:styleId="Heading8">
    <w:name w:val="heading 8"/>
    <w:basedOn w:val="Normal"/>
    <w:next w:val="Normal"/>
    <w:link w:val="Heading8Char"/>
    <w:uiPriority w:val="9"/>
    <w:semiHidden/>
    <w:unhideWhenUsed/>
    <w:rsid w:val="00E5468F"/>
    <w:pPr>
      <w:keepNext/>
      <w:keepLines/>
      <w:spacing w:before="40" w:after="0"/>
      <w:outlineLvl w:val="7"/>
    </w:pPr>
    <w:rPr>
      <w:rFonts w:asciiTheme="majorHAnsi" w:eastAsiaTheme="majorEastAsia" w:hAnsiTheme="majorHAnsi" w:cstheme="majorBidi"/>
      <w:color w:val="303845"/>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78AD"/>
    <w:rPr>
      <w:rFonts w:asciiTheme="majorHAnsi" w:eastAsiaTheme="majorEastAsia" w:hAnsiTheme="majorHAnsi" w:cstheme="majorBidi"/>
      <w:color w:val="000000" w:themeColor="text1"/>
      <w:sz w:val="48"/>
      <w:szCs w:val="32"/>
    </w:rPr>
  </w:style>
  <w:style w:type="paragraph" w:styleId="Title">
    <w:name w:val="Title"/>
    <w:basedOn w:val="Normal"/>
    <w:next w:val="Normal"/>
    <w:link w:val="TitleChar"/>
    <w:uiPriority w:val="10"/>
    <w:rsid w:val="007664F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64FB"/>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587021"/>
    <w:rPr>
      <w:rFonts w:ascii="Overpass" w:eastAsiaTheme="majorEastAsia" w:hAnsi="Overpass" w:cstheme="majorBidi"/>
      <w:b/>
      <w:color w:val="0956FF" w:themeColor="text2"/>
      <w:sz w:val="32"/>
      <w:szCs w:val="26"/>
    </w:rPr>
  </w:style>
  <w:style w:type="paragraph" w:styleId="NoSpacing">
    <w:name w:val="No Spacing"/>
    <w:uiPriority w:val="1"/>
    <w:qFormat/>
    <w:rsid w:val="001B5BC6"/>
    <w:pPr>
      <w:spacing w:after="0" w:line="240" w:lineRule="auto"/>
    </w:pPr>
  </w:style>
  <w:style w:type="paragraph" w:styleId="Header">
    <w:name w:val="header"/>
    <w:basedOn w:val="Normal"/>
    <w:link w:val="HeaderChar"/>
    <w:uiPriority w:val="99"/>
    <w:unhideWhenUsed/>
    <w:rsid w:val="00A94B42"/>
    <w:pPr>
      <w:tabs>
        <w:tab w:val="center" w:pos="4680"/>
        <w:tab w:val="right" w:pos="9360"/>
      </w:tabs>
      <w:spacing w:after="0" w:line="240" w:lineRule="auto"/>
    </w:pPr>
    <w:rPr>
      <w:sz w:val="20"/>
    </w:rPr>
  </w:style>
  <w:style w:type="character" w:customStyle="1" w:styleId="HeaderChar">
    <w:name w:val="Header Char"/>
    <w:basedOn w:val="DefaultParagraphFont"/>
    <w:link w:val="Header"/>
    <w:uiPriority w:val="99"/>
    <w:rsid w:val="00A94B42"/>
    <w:rPr>
      <w:sz w:val="20"/>
    </w:rPr>
  </w:style>
  <w:style w:type="paragraph" w:styleId="Footer">
    <w:name w:val="footer"/>
    <w:basedOn w:val="Normal"/>
    <w:link w:val="FooterChar"/>
    <w:uiPriority w:val="99"/>
    <w:unhideWhenUsed/>
    <w:rsid w:val="0029337C"/>
    <w:pPr>
      <w:tabs>
        <w:tab w:val="center" w:pos="4680"/>
        <w:tab w:val="right" w:pos="9360"/>
      </w:tabs>
      <w:spacing w:after="0" w:line="240" w:lineRule="auto"/>
    </w:pPr>
    <w:rPr>
      <w:sz w:val="20"/>
    </w:rPr>
  </w:style>
  <w:style w:type="character" w:customStyle="1" w:styleId="FooterChar">
    <w:name w:val="Footer Char"/>
    <w:basedOn w:val="DefaultParagraphFont"/>
    <w:link w:val="Footer"/>
    <w:uiPriority w:val="99"/>
    <w:rsid w:val="0029337C"/>
    <w:rPr>
      <w:sz w:val="20"/>
    </w:rPr>
  </w:style>
  <w:style w:type="character" w:customStyle="1" w:styleId="Heading3Char">
    <w:name w:val="Heading 3 Char"/>
    <w:basedOn w:val="DefaultParagraphFont"/>
    <w:link w:val="Heading3"/>
    <w:uiPriority w:val="9"/>
    <w:rsid w:val="00587021"/>
    <w:rPr>
      <w:rFonts w:ascii="Overpass" w:eastAsiaTheme="majorEastAsia" w:hAnsi="Overpass" w:cstheme="majorBidi"/>
      <w:b/>
      <w:color w:val="000000" w:themeColor="text1"/>
      <w:sz w:val="24"/>
      <w:szCs w:val="24"/>
    </w:rPr>
  </w:style>
  <w:style w:type="character" w:customStyle="1" w:styleId="Heading4Char">
    <w:name w:val="Heading 4 Char"/>
    <w:basedOn w:val="DefaultParagraphFont"/>
    <w:link w:val="Heading4"/>
    <w:uiPriority w:val="9"/>
    <w:rsid w:val="00587021"/>
    <w:rPr>
      <w:rFonts w:eastAsiaTheme="majorEastAsia" w:cstheme="majorBidi"/>
      <w:b/>
      <w:iCs/>
      <w:color w:val="000000" w:themeColor="text1"/>
    </w:rPr>
  </w:style>
  <w:style w:type="character" w:customStyle="1" w:styleId="Heading5Char">
    <w:name w:val="Heading 5 Char"/>
    <w:basedOn w:val="DefaultParagraphFont"/>
    <w:link w:val="Heading5"/>
    <w:uiPriority w:val="9"/>
    <w:rsid w:val="00E5468F"/>
    <w:rPr>
      <w:rFonts w:asciiTheme="majorHAnsi" w:eastAsiaTheme="majorEastAsia" w:hAnsiTheme="majorHAnsi" w:cstheme="majorBidi"/>
      <w:color w:val="48505E" w:themeColor="accent3"/>
    </w:rPr>
  </w:style>
  <w:style w:type="character" w:customStyle="1" w:styleId="Heading6Char">
    <w:name w:val="Heading 6 Char"/>
    <w:basedOn w:val="DefaultParagraphFont"/>
    <w:link w:val="Heading6"/>
    <w:uiPriority w:val="9"/>
    <w:rsid w:val="00E5468F"/>
    <w:rPr>
      <w:rFonts w:asciiTheme="majorHAnsi" w:eastAsiaTheme="majorEastAsia" w:hAnsiTheme="majorHAnsi" w:cstheme="majorBidi"/>
      <w:color w:val="534F4B"/>
    </w:rPr>
  </w:style>
  <w:style w:type="character" w:customStyle="1" w:styleId="Heading7Char">
    <w:name w:val="Heading 7 Char"/>
    <w:basedOn w:val="DefaultParagraphFont"/>
    <w:link w:val="Heading7"/>
    <w:uiPriority w:val="9"/>
    <w:rsid w:val="00E5468F"/>
    <w:rPr>
      <w:rFonts w:asciiTheme="majorHAnsi" w:eastAsiaTheme="majorEastAsia" w:hAnsiTheme="majorHAnsi" w:cstheme="majorBidi"/>
      <w:iCs/>
      <w:color w:val="505050"/>
    </w:rPr>
  </w:style>
  <w:style w:type="paragraph" w:styleId="Subtitle">
    <w:name w:val="Subtitle"/>
    <w:basedOn w:val="Normal"/>
    <w:next w:val="Normal"/>
    <w:link w:val="SubtitleChar"/>
    <w:uiPriority w:val="11"/>
    <w:qFormat/>
    <w:rsid w:val="005D2A52"/>
    <w:pPr>
      <w:numPr>
        <w:ilvl w:val="1"/>
      </w:numPr>
      <w:spacing w:after="160"/>
      <w:ind w:left="374" w:hanging="9"/>
    </w:pPr>
    <w:rPr>
      <w:rFonts w:eastAsiaTheme="minorEastAsia"/>
      <w:color w:val="716C67"/>
      <w:sz w:val="36"/>
    </w:rPr>
  </w:style>
  <w:style w:type="character" w:customStyle="1" w:styleId="SubtitleChar">
    <w:name w:val="Subtitle Char"/>
    <w:basedOn w:val="DefaultParagraphFont"/>
    <w:link w:val="Subtitle"/>
    <w:uiPriority w:val="11"/>
    <w:rsid w:val="005D2A52"/>
    <w:rPr>
      <w:rFonts w:eastAsiaTheme="minorEastAsia"/>
      <w:color w:val="716C67"/>
      <w:sz w:val="36"/>
    </w:rPr>
  </w:style>
  <w:style w:type="character" w:styleId="SubtleEmphasis">
    <w:name w:val="Subtle Emphasis"/>
    <w:basedOn w:val="DefaultParagraphFont"/>
    <w:uiPriority w:val="19"/>
    <w:qFormat/>
    <w:rsid w:val="00C45B3A"/>
    <w:rPr>
      <w:i/>
      <w:iCs/>
      <w:color w:val="48505E" w:themeColor="accent3"/>
    </w:rPr>
  </w:style>
  <w:style w:type="character" w:styleId="Emphasis">
    <w:name w:val="Emphasis"/>
    <w:basedOn w:val="DefaultParagraphFont"/>
    <w:uiPriority w:val="20"/>
    <w:qFormat/>
    <w:rsid w:val="00C45B3A"/>
    <w:rPr>
      <w:i/>
      <w:iCs/>
    </w:rPr>
  </w:style>
  <w:style w:type="character" w:styleId="IntenseEmphasis">
    <w:name w:val="Intense Emphasis"/>
    <w:basedOn w:val="DefaultParagraphFont"/>
    <w:uiPriority w:val="21"/>
    <w:qFormat/>
    <w:rsid w:val="00C45B3A"/>
    <w:rPr>
      <w:i/>
      <w:iCs/>
      <w:color w:val="0956FF" w:themeColor="accent1"/>
    </w:rPr>
  </w:style>
  <w:style w:type="character" w:styleId="Strong">
    <w:name w:val="Strong"/>
    <w:basedOn w:val="DefaultParagraphFont"/>
    <w:uiPriority w:val="22"/>
    <w:qFormat/>
    <w:rsid w:val="004F302B"/>
    <w:rPr>
      <w:b/>
      <w:bCs/>
      <w:spacing w:val="14"/>
    </w:rPr>
  </w:style>
  <w:style w:type="paragraph" w:styleId="Quote">
    <w:name w:val="Quote"/>
    <w:basedOn w:val="Normal"/>
    <w:next w:val="Normal"/>
    <w:link w:val="QuoteChar"/>
    <w:uiPriority w:val="29"/>
    <w:qFormat/>
    <w:rsid w:val="005E2644"/>
    <w:pPr>
      <w:spacing w:before="200" w:after="160"/>
      <w:ind w:left="864" w:right="864"/>
    </w:pPr>
    <w:rPr>
      <w:iCs/>
      <w:color w:val="404040" w:themeColor="text1" w:themeTint="BF"/>
    </w:rPr>
  </w:style>
  <w:style w:type="character" w:customStyle="1" w:styleId="QuoteChar">
    <w:name w:val="Quote Char"/>
    <w:basedOn w:val="DefaultParagraphFont"/>
    <w:link w:val="Quote"/>
    <w:uiPriority w:val="29"/>
    <w:rsid w:val="005E2644"/>
    <w:rPr>
      <w:iCs/>
      <w:color w:val="404040" w:themeColor="text1" w:themeTint="BF"/>
    </w:rPr>
  </w:style>
  <w:style w:type="paragraph" w:styleId="IntenseQuote">
    <w:name w:val="Intense Quote"/>
    <w:basedOn w:val="Normal"/>
    <w:next w:val="Normal"/>
    <w:link w:val="IntenseQuoteChar"/>
    <w:uiPriority w:val="30"/>
    <w:qFormat/>
    <w:rsid w:val="005E2644"/>
    <w:pPr>
      <w:pBdr>
        <w:top w:val="single" w:sz="4" w:space="10" w:color="0956FF" w:themeColor="accent1"/>
        <w:bottom w:val="single" w:sz="4" w:space="10" w:color="0956FF" w:themeColor="accent1"/>
      </w:pBdr>
      <w:spacing w:before="360" w:after="360"/>
      <w:ind w:left="864" w:right="864"/>
    </w:pPr>
    <w:rPr>
      <w:iCs/>
      <w:color w:val="0956FF" w:themeColor="text2"/>
    </w:rPr>
  </w:style>
  <w:style w:type="character" w:customStyle="1" w:styleId="IntenseQuoteChar">
    <w:name w:val="Intense Quote Char"/>
    <w:basedOn w:val="DefaultParagraphFont"/>
    <w:link w:val="IntenseQuote"/>
    <w:uiPriority w:val="30"/>
    <w:rsid w:val="005E2644"/>
    <w:rPr>
      <w:iCs/>
      <w:color w:val="0956FF" w:themeColor="text2"/>
    </w:rPr>
  </w:style>
  <w:style w:type="character" w:styleId="BookTitle">
    <w:name w:val="Book Title"/>
    <w:basedOn w:val="DefaultParagraphFont"/>
    <w:uiPriority w:val="33"/>
    <w:qFormat/>
    <w:rsid w:val="00DA226C"/>
    <w:rPr>
      <w:b/>
      <w:bCs/>
      <w:i/>
      <w:iCs/>
      <w:spacing w:val="10"/>
    </w:rPr>
  </w:style>
  <w:style w:type="character" w:customStyle="1" w:styleId="Heading8Char">
    <w:name w:val="Heading 8 Char"/>
    <w:basedOn w:val="DefaultParagraphFont"/>
    <w:link w:val="Heading8"/>
    <w:uiPriority w:val="9"/>
    <w:semiHidden/>
    <w:rsid w:val="00E5468F"/>
    <w:rPr>
      <w:rFonts w:asciiTheme="majorHAnsi" w:eastAsiaTheme="majorEastAsia" w:hAnsiTheme="majorHAnsi" w:cstheme="majorBidi"/>
      <w:color w:val="303845"/>
      <w:sz w:val="21"/>
      <w:szCs w:val="21"/>
    </w:rPr>
  </w:style>
  <w:style w:type="paragraph" w:styleId="ListParagraph">
    <w:name w:val="List Paragraph"/>
    <w:basedOn w:val="Normal"/>
    <w:uiPriority w:val="34"/>
    <w:qFormat/>
    <w:rsid w:val="00863950"/>
    <w:pPr>
      <w:ind w:left="720"/>
      <w:contextualSpacing/>
    </w:pPr>
  </w:style>
  <w:style w:type="character" w:styleId="CommentReference">
    <w:name w:val="annotation reference"/>
    <w:basedOn w:val="DefaultParagraphFont"/>
    <w:uiPriority w:val="99"/>
    <w:semiHidden/>
    <w:unhideWhenUsed/>
    <w:rsid w:val="00F861FB"/>
    <w:rPr>
      <w:sz w:val="16"/>
      <w:szCs w:val="16"/>
    </w:rPr>
  </w:style>
  <w:style w:type="paragraph" w:styleId="CommentText">
    <w:name w:val="annotation text"/>
    <w:basedOn w:val="Normal"/>
    <w:link w:val="CommentTextChar"/>
    <w:uiPriority w:val="99"/>
    <w:unhideWhenUsed/>
    <w:rsid w:val="00F861FB"/>
    <w:pPr>
      <w:spacing w:line="240" w:lineRule="auto"/>
    </w:pPr>
    <w:rPr>
      <w:sz w:val="20"/>
      <w:szCs w:val="20"/>
    </w:rPr>
  </w:style>
  <w:style w:type="character" w:customStyle="1" w:styleId="CommentTextChar">
    <w:name w:val="Comment Text Char"/>
    <w:basedOn w:val="DefaultParagraphFont"/>
    <w:link w:val="CommentText"/>
    <w:uiPriority w:val="99"/>
    <w:rsid w:val="00F861FB"/>
    <w:rPr>
      <w:rFonts w:ascii="Arial" w:eastAsia="Arial" w:hAnsi="Arial" w:cs="Arial"/>
      <w:color w:val="000000"/>
      <w:kern w:val="2"/>
      <w:sz w:val="20"/>
      <w:szCs w:val="20"/>
      <w:lang w:val="es-CL" w:eastAsia="es-MX"/>
      <w14:ligatures w14:val="standardContextual"/>
    </w:rPr>
  </w:style>
  <w:style w:type="paragraph" w:styleId="CommentSubject">
    <w:name w:val="annotation subject"/>
    <w:basedOn w:val="CommentText"/>
    <w:next w:val="CommentText"/>
    <w:link w:val="CommentSubjectChar"/>
    <w:uiPriority w:val="99"/>
    <w:semiHidden/>
    <w:unhideWhenUsed/>
    <w:rsid w:val="00F861FB"/>
    <w:rPr>
      <w:b/>
      <w:bCs/>
    </w:rPr>
  </w:style>
  <w:style w:type="character" w:customStyle="1" w:styleId="CommentSubjectChar">
    <w:name w:val="Comment Subject Char"/>
    <w:basedOn w:val="CommentTextChar"/>
    <w:link w:val="CommentSubject"/>
    <w:uiPriority w:val="99"/>
    <w:semiHidden/>
    <w:rsid w:val="00F861FB"/>
    <w:rPr>
      <w:rFonts w:ascii="Arial" w:eastAsia="Arial" w:hAnsi="Arial" w:cs="Arial"/>
      <w:b/>
      <w:bCs/>
      <w:color w:val="000000"/>
      <w:kern w:val="2"/>
      <w:sz w:val="20"/>
      <w:szCs w:val="20"/>
      <w:lang w:val="es-CL" w:eastAsia="es-MX"/>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X3OPJ\OneDrive%20-%20General%20Motors%20Financial%20Company,%20Inc\Documents\LOGOS\GMF%202026\GMF-Letterhead-2025.dotx" TargetMode="External"/></Relationships>
</file>

<file path=word/theme/theme1.xml><?xml version="1.0" encoding="utf-8"?>
<a:theme xmlns:a="http://schemas.openxmlformats.org/drawingml/2006/main" name="GMF2025">
  <a:themeElements>
    <a:clrScheme name="GM 2025">
      <a:dk1>
        <a:srgbClr val="000000"/>
      </a:dk1>
      <a:lt1>
        <a:srgbClr val="FFFFFF"/>
      </a:lt1>
      <a:dk2>
        <a:srgbClr val="0956FF"/>
      </a:dk2>
      <a:lt2>
        <a:srgbClr val="FFFFFF"/>
      </a:lt2>
      <a:accent1>
        <a:srgbClr val="0956FF"/>
      </a:accent1>
      <a:accent2>
        <a:srgbClr val="201D1B"/>
      </a:accent2>
      <a:accent3>
        <a:srgbClr val="48505E"/>
      </a:accent3>
      <a:accent4>
        <a:srgbClr val="928D86"/>
      </a:accent4>
      <a:accent5>
        <a:srgbClr val="ADB5C2"/>
      </a:accent5>
      <a:accent6>
        <a:srgbClr val="D2CFCA"/>
      </a:accent6>
      <a:hlink>
        <a:srgbClr val="0956FF"/>
      </a:hlink>
      <a:folHlink>
        <a:srgbClr val="0956FF"/>
      </a:folHlink>
    </a:clrScheme>
    <a:fontScheme name="GM">
      <a:majorFont>
        <a:latin typeface="Overpass"/>
        <a:ea typeface=""/>
        <a:cs typeface=""/>
      </a:majorFont>
      <a:minorFont>
        <a:latin typeface="Overpass"/>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3"/>
        </a:solidFill>
        <a:ln>
          <a:noFill/>
        </a:ln>
      </a:spPr>
      <a:bodyPr rtlCol="0" anchor="ctr"/>
      <a:lstStyle>
        <a:defPPr algn="ctr">
          <a:defRPr/>
        </a:defPPr>
      </a:lstStyle>
      <a:style>
        <a:lnRef idx="2">
          <a:schemeClr val="accent1">
            <a:shade val="15000"/>
          </a:schemeClr>
        </a:lnRef>
        <a:fillRef idx="1">
          <a:schemeClr val="accent1"/>
        </a:fillRef>
        <a:effectRef idx="0">
          <a:schemeClr val="accent1"/>
        </a:effectRef>
        <a:fontRef idx="minor">
          <a:schemeClr val="lt1"/>
        </a:fontRef>
      </a:style>
    </a:spDef>
    <a:lnDef>
      <a:spPr>
        <a:ln w="12700">
          <a:solidFill>
            <a:srgbClr val="CDCCCB"/>
          </a:solidFill>
        </a:ln>
      </a:spPr>
      <a:bodyPr/>
      <a:lstStyle/>
      <a:style>
        <a:lnRef idx="2">
          <a:schemeClr val="accent1"/>
        </a:lnRef>
        <a:fillRef idx="0">
          <a:schemeClr val="accent1"/>
        </a:fillRef>
        <a:effectRef idx="1">
          <a:schemeClr val="accent1"/>
        </a:effectRef>
        <a:fontRef idx="minor">
          <a:schemeClr val="tx1"/>
        </a:fontRef>
      </a:style>
    </a:lnDef>
    <a:txDef>
      <a:spPr>
        <a:noFill/>
      </a:spPr>
      <a:bodyPr wrap="none" lIns="0" tIns="0" rIns="0" bIns="0" rtlCol="0">
        <a:spAutoFit/>
      </a:bodyPr>
      <a:lstStyle>
        <a:defPPr algn="l">
          <a:defRPr sz="1200" spc="-10" dirty="0" err="1" smtClean="0"/>
        </a:defPPr>
      </a:lstStyle>
    </a:txDef>
  </a:objectDefaults>
  <a:extraClrSchemeLst/>
  <a:custClrLst>
    <a:custClr name="Blue 50">
      <a:srgbClr val="EDF6FF"/>
    </a:custClr>
    <a:custClr name="Blue 100">
      <a:srgbClr val="D0E8FF"/>
    </a:custClr>
    <a:custClr name="Blue 200">
      <a:srgbClr val="AFD5FF"/>
    </a:custClr>
    <a:custClr name="Blue 300">
      <a:srgbClr val="7DB8FF"/>
    </a:custClr>
    <a:custClr name="Blue 400">
      <a:srgbClr val="388BFF"/>
    </a:custClr>
    <a:custClr name="Blue 500">
      <a:srgbClr val="0956FF"/>
    </a:custClr>
    <a:custClr name="Blue 600">
      <a:srgbClr val="0334D2"/>
    </a:custClr>
    <a:custClr name="Blue 700">
      <a:srgbClr val="001C9E"/>
    </a:custClr>
    <a:custClr name="Blue 800">
      <a:srgbClr val="020763"/>
    </a:custClr>
    <a:custClr name="Blue 900">
      <a:srgbClr val="000427"/>
    </a:custClr>
    <a:custClr name="Cool Gray 50">
      <a:srgbClr val="F3F6FA"/>
    </a:custClr>
    <a:custClr name="Cool Gray 100">
      <a:srgbClr val="E0E5ED"/>
    </a:custClr>
    <a:custClr name="Cool Gray 200">
      <a:srgbClr val="CBD1DB"/>
    </a:custClr>
    <a:custClr name="Cool Gray 300">
      <a:srgbClr val="ADB5C2"/>
    </a:custClr>
    <a:custClr name="Cool Gray 400">
      <a:srgbClr val="868F9D"/>
    </a:custClr>
    <a:custClr name="Cool Gray 500">
      <a:srgbClr val="656E7C"/>
    </a:custClr>
    <a:custClr name="Cool Gray 600">
      <a:srgbClr val="48505E"/>
    </a:custClr>
    <a:custClr name="Cool Gray 700">
      <a:srgbClr val="303845"/>
    </a:custClr>
    <a:custClr name="Cool Gray 800">
      <a:srgbClr val="181E28"/>
    </a:custClr>
    <a:custClr name="Cool Gray 900">
      <a:srgbClr val="040A10"/>
    </a:custClr>
    <a:custClr name="Warm Gray 50">
      <a:srgbClr val="F7F5F2"/>
    </a:custClr>
    <a:custClr name="Warm Gray 100">
      <a:srgbClr val="E8E6E3"/>
    </a:custClr>
    <a:custClr name="Warm Gray 200">
      <a:srgbClr val="D2CFCA"/>
    </a:custClr>
    <a:custClr name="Warm Gray 300">
      <a:srgbClr val="B8B4AE"/>
    </a:custClr>
    <a:custClr name="Warm Gray 400">
      <a:srgbClr val="928D86"/>
    </a:custClr>
    <a:custClr name="Warm Gray 500">
      <a:srgbClr val="716C67"/>
    </a:custClr>
    <a:custClr name="Warm Gray 600">
      <a:srgbClr val="534F4B"/>
    </a:custClr>
    <a:custClr name="Warm Gray 700">
      <a:srgbClr val="3B3734"/>
    </a:custClr>
    <a:custClr name="Warm Gray 800">
      <a:srgbClr val="201D1B"/>
    </a:custClr>
    <a:custClr name="Warm Gray 900">
      <a:srgbClr val="0B0807"/>
    </a:custClr>
    <a:custClr name="Gray 50">
      <a:srgbClr val="F5F5F5"/>
    </a:custClr>
    <a:custClr name="Gray 100">
      <a:srgbClr val="E6E6E6"/>
    </a:custClr>
    <a:custClr name="Gray 200">
      <a:srgbClr val="CECECE"/>
    </a:custClr>
    <a:custClr name="Gray 300">
      <a:srgbClr val="B4B4B4"/>
    </a:custClr>
    <a:custClr name="Gray 400">
      <a:srgbClr val="8E8E8E"/>
    </a:custClr>
    <a:custClr name="Gray 500">
      <a:srgbClr val="6D6D6D"/>
    </a:custClr>
    <a:custClr name="Gray 600">
      <a:srgbClr val="505050"/>
    </a:custClr>
    <a:custClr name="Gray 700">
      <a:srgbClr val="373737"/>
    </a:custClr>
    <a:custClr name="Gray 800">
      <a:srgbClr val="1E1E1E"/>
    </a:custClr>
    <a:custClr name="Gray 900">
      <a:srgbClr val="090909"/>
    </a:custClr>
  </a:custClrLst>
  <a:extLst>
    <a:ext uri="{05A4C25C-085E-4340-85A3-A5531E510DB2}">
      <thm15:themeFamily xmlns:thm15="http://schemas.microsoft.com/office/thememl/2012/main" name="GMF2025" id="{0F6259F0-7CC9-4749-A611-7DCA68F78286}" vid="{CF76631F-7F77-4319-ACED-D14C501C6C2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0B07EF7FAF034F8D9B57DB70037567" ma:contentTypeVersion="31" ma:contentTypeDescription="Create a new document." ma:contentTypeScope="" ma:versionID="1987d1b514b62896e5687ead20f75e57">
  <xsd:schema xmlns:xsd="http://www.w3.org/2001/XMLSchema" xmlns:xs="http://www.w3.org/2001/XMLSchema" xmlns:p="http://schemas.microsoft.com/office/2006/metadata/properties" xmlns:ns2="d83740d1-07f1-4d25-8009-62d76bfa59cb" xmlns:ns3="dc2cbb0b-1c99-4c76-b158-c0e64c382539" targetNamespace="http://schemas.microsoft.com/office/2006/metadata/properties" ma:root="true" ma:fieldsID="f38a915484736732f017166307f5d5fe" ns2:_="" ns3:_="">
    <xsd:import namespace="d83740d1-07f1-4d25-8009-62d76bfa59cb"/>
    <xsd:import namespace="dc2cbb0b-1c99-4c76-b158-c0e64c38253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CCOE" minOccurs="0"/>
                <xsd:element ref="ns2:MediaServiceObjectDetectorVersions" minOccurs="0"/>
                <xsd:element ref="ns2:MediaServiceSearchProperties" minOccurs="0"/>
                <xsd:element ref="ns3:SharedWithUsers" minOccurs="0"/>
                <xsd:element ref="ns3:SharedWithDetails" minOccurs="0"/>
                <xsd:element ref="ns2:EventMonth" minOccurs="0"/>
                <xsd:element ref="ns2:Language" minOccurs="0"/>
                <xsd:element ref="ns2:Download" minOccurs="0"/>
                <xsd:element ref="ns2:View" minOccurs="0"/>
                <xsd:element ref="ns2:Category" minOccurs="0"/>
                <xsd:element ref="ns2:Archive" minOccurs="0"/>
                <xsd:element ref="ns2:WFProject" minOccurs="0"/>
                <xsd:element ref="ns2:WF_x0020_Project_x003a__x0020_Program" minOccurs="0"/>
                <xsd:element ref="ns2:WF_x0020_Project_x003a__x0020_Proj_x0020_Manager" minOccurs="0"/>
                <xsd:element ref="ns2:WF_x0020_Project_x003a__x0020_Proj_x0020_Lead" minOccurs="0"/>
                <xsd:element ref="ns2:WF_x0020_Project_x003a__x0020_Expected_x0020_Completion_x0020_Date_x002d_" minOccurs="0"/>
                <xsd:element ref="ns2:WF_x0020_Project_x003a__x0020_Last_x0020_Note_x0020_By_x0020__x002f__x0020_Date" minOccurs="0"/>
                <xsd:element ref="ns2:WF_x0020_Project_x003a__x0020_Note_x0020_Own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3740d1-07f1-4d25-8009-62d76bfa59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424f074-9e7e-4372-917e-6fce1639080b"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CCOE" ma:index="17" nillable="true" ma:displayName="CCOE" ma:default="CCOE" ma:format="Dropdown" ma:internalName="CCOE">
      <xsd:simpleType>
        <xsd:restriction base="dms:Choice">
          <xsd:enumeration value="CCOE"/>
          <xsd:enumeration value="Choice 2"/>
          <xsd:enumeration value="Choice 3"/>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EventMonth" ma:index="22" nillable="true" ma:displayName="Event Month" ma:format="Dropdown" ma:internalName="EventMonth">
      <xsd:complexType>
        <xsd:complexContent>
          <xsd:extension base="dms:MultiChoice">
            <xsd:sequence>
              <xsd:element name="Value" maxOccurs="unbounded" minOccurs="0" nillable="true">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Choice 12"/>
                  </xsd:restriction>
                </xsd:simpleType>
              </xsd:element>
            </xsd:sequence>
          </xsd:extension>
        </xsd:complexContent>
      </xsd:complexType>
    </xsd:element>
    <xsd:element name="Language" ma:index="23" nillable="true" ma:displayName="Language" ma:format="Dropdown" ma:internalName="Language">
      <xsd:simpleType>
        <xsd:restriction base="dms:Choice">
          <xsd:enumeration value="English"/>
          <xsd:enumeration value="French"/>
          <xsd:enumeration value="Portuguese"/>
          <xsd:enumeration value="Spanish"/>
        </xsd:restriction>
      </xsd:simpleType>
    </xsd:element>
    <xsd:element name="Download" ma:index="24" nillable="true" ma:displayName="Download" ma:format="Dropdown" ma:internalName="Download">
      <xsd:simpleType>
        <xsd:restriction base="dms:Text">
          <xsd:maxLength value="255"/>
        </xsd:restriction>
      </xsd:simpleType>
    </xsd:element>
    <xsd:element name="View" ma:index="25" nillable="true" ma:displayName="View" ma:format="Dropdown" ma:internalName="View">
      <xsd:simpleType>
        <xsd:restriction base="dms:Text">
          <xsd:maxLength value="255"/>
        </xsd:restriction>
      </xsd:simpleType>
    </xsd:element>
    <xsd:element name="Category" ma:index="26" nillable="true" ma:displayName="Category" ma:format="Dropdown" ma:internalName="Category">
      <xsd:simpleType>
        <xsd:restriction base="dms:Choice">
          <xsd:enumeration value="Core Values and Strategic Priorities"/>
          <xsd:enumeration value="Abstract"/>
          <xsd:enumeration value="Environments"/>
          <xsd:enumeration value="Campaigns and Special Events"/>
          <xsd:enumeration value="Chevrolet"/>
          <xsd:enumeration value="Buick"/>
          <xsd:enumeration value="GMC"/>
          <xsd:enumeration value="Cadillac/Cadillac Financial"/>
        </xsd:restriction>
      </xsd:simpleType>
    </xsd:element>
    <xsd:element name="Archive" ma:index="27" nillable="true" ma:displayName="Archive" ma:default="0" ma:format="Dropdown" ma:internalName="Archive">
      <xsd:simpleType>
        <xsd:restriction base="dms:Boolean"/>
      </xsd:simpleType>
    </xsd:element>
    <xsd:element name="WFProject" ma:index="28" nillable="true" ma:displayName="WF Project" ma:format="Dropdown" ma:list="d2de904a-f6a0-41a5-9e92-d630b4cdb80c" ma:internalName="WFProject" ma:showField="field_2">
      <xsd:complexType>
        <xsd:complexContent>
          <xsd:extension base="dms:MultiChoiceLookup">
            <xsd:sequence>
              <xsd:element name="Value" type="dms:Lookup" maxOccurs="unbounded" minOccurs="0" nillable="true"/>
            </xsd:sequence>
          </xsd:extension>
        </xsd:complexContent>
      </xsd:complexType>
    </xsd:element>
    <xsd:element name="WF_x0020_Project_x003a__x0020_Program" ma:index="29" nillable="true" ma:displayName="WF Project: Program" ma:format="Dropdown" ma:list="d2de904a-f6a0-41a5-9e92-d630b4cdb80c" ma:internalName="WF_x0020_Project_x003a__x0020_Program" ma:readOnly="true" ma:showField="field_3">
      <xsd:complexType>
        <xsd:complexContent>
          <xsd:extension base="dms:MultiChoiceLookup">
            <xsd:sequence>
              <xsd:element name="Value" type="dms:Lookup" maxOccurs="unbounded" minOccurs="0" nillable="true"/>
            </xsd:sequence>
          </xsd:extension>
        </xsd:complexContent>
      </xsd:complexType>
    </xsd:element>
    <xsd:element name="WF_x0020_Project_x003a__x0020_Proj_x0020_Manager" ma:index="30" nillable="true" ma:displayName="WF Project: Proj Manager" ma:format="Dropdown" ma:list="d2de904a-f6a0-41a5-9e92-d630b4cdb80c" ma:internalName="WF_x0020_Project_x003a__x0020_Proj_x0020_Manager" ma:readOnly="true" ma:showField="field_5">
      <xsd:complexType>
        <xsd:complexContent>
          <xsd:extension base="dms:MultiChoiceLookup">
            <xsd:sequence>
              <xsd:element name="Value" type="dms:Lookup" maxOccurs="unbounded" minOccurs="0" nillable="true"/>
            </xsd:sequence>
          </xsd:extension>
        </xsd:complexContent>
      </xsd:complexType>
    </xsd:element>
    <xsd:element name="WF_x0020_Project_x003a__x0020_Proj_x0020_Lead" ma:index="31" nillable="true" ma:displayName="WF Project: Proj Lead" ma:format="Dropdown" ma:list="d2de904a-f6a0-41a5-9e92-d630b4cdb80c" ma:internalName="WF_x0020_Project_x003a__x0020_Proj_x0020_Lead" ma:readOnly="true" ma:showField="field_6">
      <xsd:complexType>
        <xsd:complexContent>
          <xsd:extension base="dms:MultiChoiceLookup">
            <xsd:sequence>
              <xsd:element name="Value" type="dms:Lookup" maxOccurs="unbounded" minOccurs="0" nillable="true"/>
            </xsd:sequence>
          </xsd:extension>
        </xsd:complexContent>
      </xsd:complexType>
    </xsd:element>
    <xsd:element name="WF_x0020_Project_x003a__x0020_Expected_x0020_Completion_x0020_Date_x002d_" ma:index="32" nillable="true" ma:displayName="WF Project: Expected Completion Date-" ma:format="Dropdown" ma:list="d2de904a-f6a0-41a5-9e92-d630b4cdb80c" ma:internalName="WF_x0020_Project_x003a__x0020_Expected_x0020_Completion_x0020_Date_x002d_" ma:readOnly="true" ma:showField="field_9">
      <xsd:complexType>
        <xsd:complexContent>
          <xsd:extension base="dms:MultiChoiceLookup">
            <xsd:sequence>
              <xsd:element name="Value" type="dms:Lookup" maxOccurs="unbounded" minOccurs="0" nillable="true"/>
            </xsd:sequence>
          </xsd:extension>
        </xsd:complexContent>
      </xsd:complexType>
    </xsd:element>
    <xsd:element name="WF_x0020_Project_x003a__x0020_Last_x0020_Note_x0020_By_x0020__x002f__x0020_Date" ma:index="33" nillable="true" ma:displayName="WF Project: Last Note By / Date" ma:format="Dropdown" ma:list="d2de904a-f6a0-41a5-9e92-d630b4cdb80c" ma:internalName="WF_x0020_Project_x003a__x0020_Last_x0020_Note_x0020_By_x0020__x002f__x0020_Date" ma:readOnly="true" ma:showField="field_11">
      <xsd:complexType>
        <xsd:complexContent>
          <xsd:extension base="dms:MultiChoiceLookup">
            <xsd:sequence>
              <xsd:element name="Value" type="dms:Lookup" maxOccurs="unbounded" minOccurs="0" nillable="true"/>
            </xsd:sequence>
          </xsd:extension>
        </xsd:complexContent>
      </xsd:complexType>
    </xsd:element>
    <xsd:element name="WF_x0020_Project_x003a__x0020_Note_x0020_Owner" ma:index="34" nillable="true" ma:displayName="WF Project: Note Owner" ma:format="Dropdown" ma:list="d2de904a-f6a0-41a5-9e92-d630b4cdb80c" ma:internalName="WF_x0020_Project_x003a__x0020_Note_x0020_Owner" ma:readOnly="true" ma:showField="field_13">
      <xsd:complexType>
        <xsd:complexContent>
          <xsd:extension base="dms:MultiChoiceLookup">
            <xsd:sequence>
              <xsd:element name="Value" type="dms:Lookup" maxOccurs="unbounded" minOccurs="0" nillable="true"/>
            </xsd:sequence>
          </xsd:extension>
        </xsd:complexContent>
      </xsd:complexType>
    </xsd:element>
    <xsd:element name="MediaServiceBillingMetadata" ma:index="3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2cbb0b-1c99-4c76-b158-c0e64c38253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2707854-5f46-4074-bbc7-2547aa5a5fb5}" ma:internalName="TaxCatchAll" ma:showField="CatchAllData" ma:web="dc2cbb0b-1c99-4c76-b158-c0e64c38253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Category xmlns="d83740d1-07f1-4d25-8009-62d76bfa59cb">Abstract</Category>
    <WFProject xmlns="d83740d1-07f1-4d25-8009-62d76bfa59cb" xsi:nil="true"/>
    <Archive xmlns="d83740d1-07f1-4d25-8009-62d76bfa59cb">false</Archive>
    <View xmlns="d83740d1-07f1-4d25-8009-62d76bfa59cb" xsi:nil="true"/>
    <TaxCatchAll xmlns="dc2cbb0b-1c99-4c76-b158-c0e64c382539" xsi:nil="true"/>
    <lcf76f155ced4ddcb4097134ff3c332f xmlns="d83740d1-07f1-4d25-8009-62d76bfa59cb">
      <Terms xmlns="http://schemas.microsoft.com/office/infopath/2007/PartnerControls"/>
    </lcf76f155ced4ddcb4097134ff3c332f>
    <CCOE xmlns="d83740d1-07f1-4d25-8009-62d76bfa59cb">CCOE</CCOE>
    <Download xmlns="d83740d1-07f1-4d25-8009-62d76bfa59cb" xsi:nil="true"/>
    <EventMonth xmlns="d83740d1-07f1-4d25-8009-62d76bfa59cb" xsi:nil="true"/>
    <Language xmlns="d83740d1-07f1-4d25-8009-62d76bfa59c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A746E9-F382-4846-96C1-F6C1FA4942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3740d1-07f1-4d25-8009-62d76bfa59cb"/>
    <ds:schemaRef ds:uri="dc2cbb0b-1c99-4c76-b158-c0e64c382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034207-1203-4C93-BAD0-B2827619FC07}">
  <ds:schemaRefs>
    <ds:schemaRef ds:uri="http://schemas.openxmlformats.org/officeDocument/2006/bibliography"/>
  </ds:schemaRefs>
</ds:datastoreItem>
</file>

<file path=customXml/itemProps3.xml><?xml version="1.0" encoding="utf-8"?>
<ds:datastoreItem xmlns:ds="http://schemas.openxmlformats.org/officeDocument/2006/customXml" ds:itemID="{DF2DF210-3BD7-4F5F-8918-EF8A37FD2814}">
  <ds:schemaRefs>
    <ds:schemaRef ds:uri="http://schemas.microsoft.com/office/2006/metadata/properties"/>
    <ds:schemaRef ds:uri="http://schemas.microsoft.com/office/infopath/2007/PartnerControls"/>
    <ds:schemaRef ds:uri="d83740d1-07f1-4d25-8009-62d76bfa59cb"/>
    <ds:schemaRef ds:uri="dc2cbb0b-1c99-4c76-b158-c0e64c382539"/>
  </ds:schemaRefs>
</ds:datastoreItem>
</file>

<file path=customXml/itemProps4.xml><?xml version="1.0" encoding="utf-8"?>
<ds:datastoreItem xmlns:ds="http://schemas.openxmlformats.org/officeDocument/2006/customXml" ds:itemID="{B5331445-1BFD-4636-83DB-864EDA7F3F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GMF-Letterhead-2025</Template>
  <TotalTime>1</TotalTime>
  <Pages>3</Pages>
  <Words>731</Words>
  <Characters>4135</Characters>
  <Application>Microsoft Office Word</Application>
  <DocSecurity>0</DocSecurity>
  <Lines>84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Gutierrez, Pilar</cp:lastModifiedBy>
  <cp:revision>4</cp:revision>
  <dcterms:created xsi:type="dcterms:W3CDTF">2026-07-30T16:27:00Z</dcterms:created>
  <dcterms:modified xsi:type="dcterms:W3CDTF">2026-08-31T14:53:00Z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0x010100E50B07EF7FAF034F8D9B57DB70037567</vt:lpwstr>
  </property>
  <property fmtid="{D5CDD505-2E9C-101B-9397-08002B2CF9AE}" pid="3" name="ke391b567530464aaaf7335cf3432c4b">
    <vt:lpwstr>Needs Classification|08ae2e1a-302b-448f-9b64-e4e3aa76054c</vt:lpwstr>
  </property>
  <property fmtid="{D5CDD505-2E9C-101B-9397-08002B2CF9AE}" pid="4" name="TaxCatchAll">
    <vt:lpwstr>2;#Needs Classification</vt:lpwstr>
  </property>
  <property fmtid="{D5CDD505-2E9C-101B-9397-08002B2CF9AE}" pid="5" name="MSIP_Label_0675050e-adcc-4201-b0cf-603eca05dc08_Enabled">
    <vt:lpwstr>true</vt:lpwstr>
  </property>
  <property fmtid="{D5CDD505-2E9C-101B-9397-08002B2CF9AE}" pid="6" name="MSIP_Label_0675050e-adcc-4201-b0cf-603eca05dc08_SetDate">
    <vt:lpwstr>2025-10-15T15:48:33Z</vt:lpwstr>
  </property>
  <property fmtid="{D5CDD505-2E9C-101B-9397-08002B2CF9AE}" pid="7" name="MSIP_Label_0675050e-adcc-4201-b0cf-603eca05dc08_Method">
    <vt:lpwstr>Standard</vt:lpwstr>
  </property>
  <property fmtid="{D5CDD505-2E9C-101B-9397-08002B2CF9AE}" pid="8" name="MSIP_Label_0675050e-adcc-4201-b0cf-603eca05dc08_Name">
    <vt:lpwstr>Confidential</vt:lpwstr>
  </property>
  <property fmtid="{D5CDD505-2E9C-101B-9397-08002B2CF9AE}" pid="9" name="MSIP_Label_0675050e-adcc-4201-b0cf-603eca05dc08_SiteId">
    <vt:lpwstr>e45cbcc1-1760-419a-a16b-35802285b3b3</vt:lpwstr>
  </property>
  <property fmtid="{D5CDD505-2E9C-101B-9397-08002B2CF9AE}" pid="10" name="MSIP_Label_0675050e-adcc-4201-b0cf-603eca05dc08_ActionId">
    <vt:lpwstr>94551e45-4477-4c1a-89ee-4ad83189514a</vt:lpwstr>
  </property>
  <property fmtid="{D5CDD505-2E9C-101B-9397-08002B2CF9AE}" pid="11" name="MSIP_Label_0675050e-adcc-4201-b0cf-603eca05dc08_ContentBits">
    <vt:lpwstr>0</vt:lpwstr>
  </property>
  <property fmtid="{D5CDD505-2E9C-101B-9397-08002B2CF9AE}" pid="12" name="MSIP_Label_0675050e-adcc-4201-b0cf-603eca05dc08_Tag">
    <vt:lpwstr>10, 3, 0, 1</vt:lpwstr>
  </property>
  <property fmtid="{D5CDD505-2E9C-101B-9397-08002B2CF9AE}" pid="13" name="MediaServiceImageTags">
    <vt:lpwstr/>
  </property>
</Properties>
</file>