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B69B9" w14:textId="59D589EB" w:rsidR="00AB5746" w:rsidRPr="00436129" w:rsidRDefault="00436129" w:rsidP="00436129">
      <w:pPr>
        <w:pStyle w:val="Heading1"/>
        <w:jc w:val="center"/>
        <w:rPr>
          <w:rFonts w:asciiTheme="minorHAnsi" w:eastAsia="Arial" w:hAnsiTheme="minorHAnsi" w:cs="Arial"/>
          <w:b/>
          <w:kern w:val="2"/>
          <w:sz w:val="22"/>
          <w:szCs w:val="24"/>
          <w:lang w:val="es-CL" w:eastAsia="es-MX"/>
          <w14:ligatures w14:val="standardContextual"/>
        </w:rPr>
      </w:pPr>
      <w:r>
        <w:rPr>
          <w:rFonts w:asciiTheme="minorHAnsi" w:eastAsia="Arial" w:hAnsiTheme="minorHAnsi" w:cs="Arial"/>
          <w:b/>
          <w:kern w:val="2"/>
          <w:sz w:val="22"/>
          <w:szCs w:val="24"/>
          <w:lang w:val="es-CL" w:eastAsia="es-MX"/>
          <w14:ligatures w14:val="standardContextual"/>
        </w:rPr>
        <w:t>A</w:t>
      </w:r>
      <w:r w:rsidR="00AB5746" w:rsidRPr="00436129">
        <w:rPr>
          <w:rFonts w:asciiTheme="minorHAnsi" w:eastAsia="Arial" w:hAnsiTheme="minorHAnsi" w:cs="Arial"/>
          <w:b/>
          <w:kern w:val="2"/>
          <w:sz w:val="22"/>
          <w:szCs w:val="24"/>
          <w:lang w:val="es-CL" w:eastAsia="es-MX"/>
          <w14:ligatures w14:val="standardContextual"/>
        </w:rPr>
        <w:t>UTORIZACIÓN CONSULTA DE INGRESOS</w:t>
      </w:r>
    </w:p>
    <w:p w14:paraId="0103BAAC" w14:textId="77777777" w:rsidR="00AB5746" w:rsidRPr="00C37636" w:rsidRDefault="00AB5746" w:rsidP="00C37636">
      <w:pPr>
        <w:jc w:val="both"/>
        <w:rPr>
          <w:rFonts w:asciiTheme="minorHAnsi" w:hAnsiTheme="minorHAnsi"/>
          <w:sz w:val="18"/>
          <w:szCs w:val="20"/>
          <w:lang w:val="es-PE"/>
        </w:rPr>
      </w:pPr>
    </w:p>
    <w:p w14:paraId="785C366E" w14:textId="2B774A0D" w:rsidR="00AB5746" w:rsidRPr="00436129" w:rsidRDefault="00AB5746" w:rsidP="00C37636">
      <w:pPr>
        <w:jc w:val="both"/>
        <w:rPr>
          <w:rFonts w:asciiTheme="minorHAnsi" w:hAnsiTheme="minorHAnsi"/>
        </w:rPr>
      </w:pPr>
      <w:r w:rsidRPr="00436129">
        <w:rPr>
          <w:rFonts w:asciiTheme="minorHAnsi" w:hAnsiTheme="minorHAnsi"/>
        </w:rPr>
        <w:t xml:space="preserve">Al colocar el dedo sobre el lector de huella, usted autoriza expresamente a Acepta.com SpA y sus entidades relacionadas (“Sovos”) para enrolar y almacenar en su base de datos los siguientes datos personales: RUN, nombres, apellidos, fecha de nacimiento, dirección de correo electrónico, teléfono, género y patrón de huella dactilar en sus registros (los “Datos Personales”). Sus Datos Personales son recogidos y almacenados por Sovos a través del lector de huella de conformidad con las siguientes finalidades: (i) Verificar su identidad; (ii) Cotejar sus los Datos Personales a fin de efectuar un análisis de riesgo antifraude con ocasión de las interacciones realizadas entre usted y las entidades que disponen tecnologías de reconocimiento dactilar a través de las plataforma de Sovos y; (iii) registrar y almacenar con fines de cumplimiento regulatorio y/o auditorías exigidas por ley. </w:t>
      </w:r>
    </w:p>
    <w:p w14:paraId="04A11290" w14:textId="77777777" w:rsidR="00AB5746" w:rsidRPr="00C37636" w:rsidRDefault="00AB5746" w:rsidP="00AB5746">
      <w:pPr>
        <w:jc w:val="both"/>
        <w:rPr>
          <w:rFonts w:asciiTheme="minorHAnsi" w:hAnsiTheme="minorHAnsi"/>
          <w:sz w:val="16"/>
          <w:szCs w:val="18"/>
        </w:rPr>
      </w:pPr>
    </w:p>
    <w:p w14:paraId="3251D7A2" w14:textId="77777777" w:rsidR="00AB5746" w:rsidRPr="00436129" w:rsidRDefault="00AB5746" w:rsidP="00AB5746">
      <w:pPr>
        <w:jc w:val="both"/>
        <w:rPr>
          <w:rFonts w:asciiTheme="minorHAnsi" w:hAnsiTheme="minorHAnsi"/>
        </w:rPr>
      </w:pPr>
      <w:r w:rsidRPr="00436129">
        <w:rPr>
          <w:rFonts w:asciiTheme="minorHAnsi" w:hAnsiTheme="minorHAnsi"/>
        </w:rPr>
        <w:t xml:space="preserve">En adición a lo anterior, por este acto, efectuada la verificación, usted autoriza a su Administradora de Fondos Previsionales (“AFP”), a entregar por intermedio de Previred, sus 12 últimos períodos de cotizaciones previsionales a la institución ante la cual usted contrata los servicios que dan lugar a la referida verificación con la exclusiva finalidad de ser considerados como antecedente a la presente solicitud comercial, dando cumplimiento a con la legislación aplicable.  </w:t>
      </w:r>
    </w:p>
    <w:p w14:paraId="08CA39F9" w14:textId="77777777" w:rsidR="00AB5746" w:rsidRPr="00C37636" w:rsidRDefault="00AB5746" w:rsidP="00AB5746">
      <w:pPr>
        <w:jc w:val="both"/>
        <w:rPr>
          <w:rFonts w:asciiTheme="minorHAnsi" w:hAnsiTheme="minorHAnsi"/>
          <w:sz w:val="16"/>
          <w:szCs w:val="18"/>
        </w:rPr>
      </w:pPr>
    </w:p>
    <w:p w14:paraId="511EA9F2" w14:textId="77777777" w:rsidR="00AB5746" w:rsidRPr="00436129" w:rsidRDefault="00AB5746" w:rsidP="00AB5746">
      <w:pPr>
        <w:jc w:val="both"/>
        <w:rPr>
          <w:rFonts w:asciiTheme="minorHAnsi" w:hAnsiTheme="minorHAnsi"/>
        </w:rPr>
      </w:pPr>
      <w:r w:rsidRPr="00436129">
        <w:rPr>
          <w:rFonts w:asciiTheme="minorHAnsi" w:hAnsiTheme="minorHAnsi"/>
        </w:rPr>
        <w:t>Salvo lo expuesto anteriormente, sus Datos Personales no serán comunicados a terceros. Asimismo, sus Datos Personales serán almacenados mientras se ejecuten los servicios que dan lugar a las finalidades antes indicadas o hasta que usted, de conformidad con la legislación aplicable solicite su eliminación del sistema en cualquier momento, poniéndose en contacto con Sovos a través de nuestro enlace:</w:t>
      </w:r>
    </w:p>
    <w:p w14:paraId="206A945D" w14:textId="77777777" w:rsidR="00AB5746" w:rsidRPr="00436129" w:rsidRDefault="00AB5746" w:rsidP="00AB5746">
      <w:pPr>
        <w:jc w:val="both"/>
        <w:rPr>
          <w:rFonts w:asciiTheme="minorHAnsi" w:hAnsiTheme="minorHAnsi"/>
        </w:rPr>
      </w:pPr>
      <w:hyperlink r:id="rId10" w:history="1">
        <w:r w:rsidRPr="00436129">
          <w:rPr>
            <w:rFonts w:asciiTheme="minorHAnsi" w:hAnsiTheme="minorHAnsi"/>
          </w:rPr>
          <w:t>https://asistencia.acepta.com/verificacion-identidad.html</w:t>
        </w:r>
      </w:hyperlink>
      <w:r w:rsidRPr="00436129">
        <w:rPr>
          <w:rFonts w:asciiTheme="minorHAnsi" w:hAnsiTheme="minorHAnsi"/>
        </w:rPr>
        <w:t xml:space="preserve">. Cualquier otra solicitud en relación con sus Datos Personales, deberá comunicarla a Sovos a través del mismo canal. </w:t>
      </w:r>
    </w:p>
    <w:p w14:paraId="33CA7965" w14:textId="77777777" w:rsidR="00AB5746" w:rsidRPr="00C37636" w:rsidRDefault="00AB5746" w:rsidP="00AB5746">
      <w:pPr>
        <w:jc w:val="both"/>
        <w:rPr>
          <w:rFonts w:asciiTheme="minorHAnsi" w:hAnsiTheme="minorHAnsi"/>
          <w:sz w:val="16"/>
          <w:szCs w:val="18"/>
        </w:rPr>
      </w:pPr>
    </w:p>
    <w:p w14:paraId="799FE7B6" w14:textId="77777777" w:rsidR="00AB5746" w:rsidRPr="00436129" w:rsidRDefault="00AB5746" w:rsidP="00AB5746">
      <w:pPr>
        <w:jc w:val="both"/>
        <w:rPr>
          <w:rFonts w:asciiTheme="minorHAnsi" w:hAnsiTheme="minorHAnsi"/>
        </w:rPr>
      </w:pPr>
      <w:r w:rsidRPr="00436129">
        <w:rPr>
          <w:rFonts w:asciiTheme="minorHAnsi" w:hAnsiTheme="minorHAnsi"/>
        </w:rPr>
        <w:t xml:space="preserve">Si desea recibir copia electrónica de la transacción que usted suscribe por este medio, suministre al operador una dirección de correo electrónico, dato que será usado solo para tal propósito. </w:t>
      </w:r>
    </w:p>
    <w:p w14:paraId="06893106" w14:textId="77777777" w:rsidR="00AB5746" w:rsidRPr="00C37636" w:rsidRDefault="00AB5746" w:rsidP="00AB5746">
      <w:pPr>
        <w:jc w:val="both"/>
        <w:rPr>
          <w:rFonts w:asciiTheme="minorHAnsi" w:hAnsiTheme="minorHAnsi"/>
          <w:sz w:val="16"/>
          <w:szCs w:val="18"/>
        </w:rPr>
      </w:pPr>
    </w:p>
    <w:p w14:paraId="582A690D" w14:textId="77777777" w:rsidR="00AB5746" w:rsidRDefault="00AB5746" w:rsidP="00AB5746">
      <w:pPr>
        <w:jc w:val="both"/>
        <w:rPr>
          <w:rFonts w:asciiTheme="minorHAnsi" w:hAnsiTheme="minorHAnsi"/>
        </w:rPr>
      </w:pPr>
      <w:r w:rsidRPr="00436129">
        <w:rPr>
          <w:rFonts w:asciiTheme="minorHAnsi" w:hAnsiTheme="minorHAnsi"/>
        </w:rPr>
        <w:t xml:space="preserve">Al colocar el dedo sobre el lector de huellas, usted manifiesta su voluntad de quedar obligado por el acto o contrato que suscribe, conforme a lo dispuesto en la ley 19.799 y sus modificaciones. </w:t>
      </w:r>
    </w:p>
    <w:p w14:paraId="07E51535" w14:textId="77777777" w:rsidR="00C37636" w:rsidRPr="00C37636" w:rsidRDefault="00C37636" w:rsidP="00AB5746">
      <w:pPr>
        <w:jc w:val="both"/>
        <w:rPr>
          <w:rFonts w:asciiTheme="minorHAnsi" w:hAnsiTheme="minorHAnsi"/>
          <w:sz w:val="12"/>
          <w:szCs w:val="14"/>
        </w:rPr>
      </w:pPr>
    </w:p>
    <w:p w14:paraId="050E6B49" w14:textId="77777777" w:rsidR="00AB5746" w:rsidRDefault="00AB5746" w:rsidP="00AB5746">
      <w:pPr>
        <w:jc w:val="both"/>
        <w:rPr>
          <w:rFonts w:asciiTheme="minorHAnsi" w:hAnsiTheme="minorHAnsi"/>
        </w:rPr>
      </w:pPr>
      <w:r w:rsidRPr="00436129">
        <w:rPr>
          <w:rFonts w:asciiTheme="minorHAnsi" w:hAnsiTheme="minorHAnsi"/>
        </w:rPr>
        <w:t>* El patrón de huella dactilar es una representación matemática de los puntos característicos de una huella dactilar</w:t>
      </w:r>
    </w:p>
    <w:p w14:paraId="1EAEE21A" w14:textId="77777777" w:rsidR="00A616D9" w:rsidRPr="00436129" w:rsidRDefault="00A616D9" w:rsidP="00AB5746">
      <w:pPr>
        <w:jc w:val="both"/>
        <w:rPr>
          <w:rFonts w:asciiTheme="minorHAnsi" w:hAnsiTheme="minorHAnsi"/>
        </w:rPr>
      </w:pPr>
    </w:p>
    <w:p w14:paraId="08CFE051" w14:textId="231FFB54" w:rsidR="000B720A" w:rsidRPr="00436129" w:rsidRDefault="00AB5746" w:rsidP="00AB5746">
      <w:pPr>
        <w:spacing w:after="0" w:line="259" w:lineRule="auto"/>
        <w:ind w:left="0" w:right="853" w:firstLine="0"/>
        <w:rPr>
          <w:rFonts w:asciiTheme="minorHAnsi" w:hAnsiTheme="minorHAnsi"/>
        </w:rPr>
      </w:pPr>
      <w:r w:rsidRPr="00436129">
        <w:rPr>
          <w:rFonts w:asciiTheme="minorHAnsi" w:hAnsiTheme="minorHAnsi"/>
        </w:rPr>
        <w:t xml:space="preserve">Revisión </w:t>
      </w:r>
      <w:r w:rsidR="00BF14E4">
        <w:rPr>
          <w:rFonts w:asciiTheme="minorHAnsi" w:hAnsiTheme="minorHAnsi"/>
        </w:rPr>
        <w:t>22</w:t>
      </w:r>
      <w:r w:rsidRPr="00436129">
        <w:rPr>
          <w:rFonts w:asciiTheme="minorHAnsi" w:hAnsiTheme="minorHAnsi"/>
        </w:rPr>
        <w:t>/0</w:t>
      </w:r>
      <w:r w:rsidR="00BF14E4">
        <w:rPr>
          <w:rFonts w:asciiTheme="minorHAnsi" w:hAnsiTheme="minorHAnsi"/>
        </w:rPr>
        <w:t>7</w:t>
      </w:r>
      <w:r w:rsidRPr="00436129">
        <w:rPr>
          <w:rFonts w:asciiTheme="minorHAnsi" w:hAnsiTheme="minorHAnsi"/>
        </w:rPr>
        <w:t>/202</w:t>
      </w:r>
      <w:r w:rsidR="00C37636">
        <w:rPr>
          <w:rFonts w:asciiTheme="minorHAnsi" w:hAnsiTheme="minorHAnsi"/>
        </w:rPr>
        <w:t>6</w:t>
      </w:r>
    </w:p>
    <w:sectPr w:rsidR="000B720A" w:rsidRPr="00436129" w:rsidSect="00351B8B">
      <w:headerReference w:type="default" r:id="rId11"/>
      <w:pgSz w:w="12240" w:h="15840"/>
      <w:pgMar w:top="1440" w:right="1440" w:bottom="1440" w:left="1440" w:header="180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00366C" w14:textId="77777777" w:rsidR="006E002B" w:rsidRDefault="006E002B" w:rsidP="00897811">
      <w:pPr>
        <w:spacing w:after="0" w:line="240" w:lineRule="auto"/>
      </w:pPr>
      <w:r>
        <w:separator/>
      </w:r>
    </w:p>
  </w:endnote>
  <w:endnote w:type="continuationSeparator" w:id="0">
    <w:p w14:paraId="757AAAD7" w14:textId="77777777" w:rsidR="006E002B" w:rsidRDefault="006E002B" w:rsidP="008978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verpass">
    <w:panose1 w:val="00000500000000000000"/>
    <w:charset w:val="00"/>
    <w:family w:val="modern"/>
    <w:notTrueType/>
    <w:pitch w:val="variable"/>
    <w:sig w:usb0="00000007" w:usb1="00000020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3BC33" w14:textId="77777777" w:rsidR="006E002B" w:rsidRDefault="006E002B" w:rsidP="00897811">
      <w:pPr>
        <w:spacing w:after="0" w:line="240" w:lineRule="auto"/>
      </w:pPr>
      <w:r>
        <w:separator/>
      </w:r>
    </w:p>
  </w:footnote>
  <w:footnote w:type="continuationSeparator" w:id="0">
    <w:p w14:paraId="1197CC2E" w14:textId="77777777" w:rsidR="006E002B" w:rsidRDefault="006E002B" w:rsidP="008978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7257F" w14:textId="77777777" w:rsidR="00351B8B" w:rsidRDefault="00351B8B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D0E7029" wp14:editId="5598D2E2">
          <wp:simplePos x="0" y="0"/>
          <wp:positionH relativeFrom="margin">
            <wp:posOffset>11430</wp:posOffset>
          </wp:positionH>
          <wp:positionV relativeFrom="topMargin">
            <wp:posOffset>552450</wp:posOffset>
          </wp:positionV>
          <wp:extent cx="1520825" cy="401955"/>
          <wp:effectExtent l="0" t="0" r="3175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0825" cy="4019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removePersonalInformation/>
  <w:removeDateAndTime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746"/>
    <w:rsid w:val="00096505"/>
    <w:rsid w:val="000B720A"/>
    <w:rsid w:val="000C4433"/>
    <w:rsid w:val="001B5BC6"/>
    <w:rsid w:val="00223476"/>
    <w:rsid w:val="0029337C"/>
    <w:rsid w:val="002A73E1"/>
    <w:rsid w:val="002A73F9"/>
    <w:rsid w:val="00351B8B"/>
    <w:rsid w:val="00432097"/>
    <w:rsid w:val="00436129"/>
    <w:rsid w:val="00497628"/>
    <w:rsid w:val="004B704A"/>
    <w:rsid w:val="004F302B"/>
    <w:rsid w:val="00510631"/>
    <w:rsid w:val="00561C77"/>
    <w:rsid w:val="00566581"/>
    <w:rsid w:val="00587021"/>
    <w:rsid w:val="005A4593"/>
    <w:rsid w:val="005C7497"/>
    <w:rsid w:val="005D2A52"/>
    <w:rsid w:val="005E2644"/>
    <w:rsid w:val="005F10C3"/>
    <w:rsid w:val="00690406"/>
    <w:rsid w:val="006D7F50"/>
    <w:rsid w:val="006E002B"/>
    <w:rsid w:val="0070603B"/>
    <w:rsid w:val="007234E7"/>
    <w:rsid w:val="007307DB"/>
    <w:rsid w:val="007664FB"/>
    <w:rsid w:val="00796313"/>
    <w:rsid w:val="007F24A8"/>
    <w:rsid w:val="00831096"/>
    <w:rsid w:val="00897811"/>
    <w:rsid w:val="008B5915"/>
    <w:rsid w:val="00911DE4"/>
    <w:rsid w:val="00915865"/>
    <w:rsid w:val="009567DD"/>
    <w:rsid w:val="00A15800"/>
    <w:rsid w:val="00A52C52"/>
    <w:rsid w:val="00A616D9"/>
    <w:rsid w:val="00A67E13"/>
    <w:rsid w:val="00A74060"/>
    <w:rsid w:val="00A94B42"/>
    <w:rsid w:val="00A970BB"/>
    <w:rsid w:val="00AB1FF2"/>
    <w:rsid w:val="00AB5746"/>
    <w:rsid w:val="00AE141E"/>
    <w:rsid w:val="00B113F7"/>
    <w:rsid w:val="00B14EF7"/>
    <w:rsid w:val="00BC5051"/>
    <w:rsid w:val="00BD2F07"/>
    <w:rsid w:val="00BF14E4"/>
    <w:rsid w:val="00C078AD"/>
    <w:rsid w:val="00C37636"/>
    <w:rsid w:val="00C45B3A"/>
    <w:rsid w:val="00CC28C1"/>
    <w:rsid w:val="00D478FF"/>
    <w:rsid w:val="00D50FCF"/>
    <w:rsid w:val="00D763C3"/>
    <w:rsid w:val="00D77B88"/>
    <w:rsid w:val="00D82468"/>
    <w:rsid w:val="00DA226C"/>
    <w:rsid w:val="00E02DA5"/>
    <w:rsid w:val="00E5468F"/>
    <w:rsid w:val="00E60F96"/>
    <w:rsid w:val="00EF0621"/>
    <w:rsid w:val="00F348DF"/>
    <w:rsid w:val="00F44E88"/>
    <w:rsid w:val="00F80B73"/>
    <w:rsid w:val="00F91789"/>
    <w:rsid w:val="00FB698A"/>
    <w:rsid w:val="00FC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1A8D5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5746"/>
    <w:pPr>
      <w:spacing w:after="1" w:line="260" w:lineRule="auto"/>
      <w:ind w:left="374" w:hanging="9"/>
    </w:pPr>
    <w:rPr>
      <w:rFonts w:ascii="Arial" w:eastAsia="Arial" w:hAnsi="Arial" w:cs="Arial"/>
      <w:color w:val="000000"/>
      <w:kern w:val="2"/>
      <w:szCs w:val="24"/>
      <w:lang w:val="es-CL" w:eastAsia="es-MX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78AD"/>
    <w:pPr>
      <w:keepNext/>
      <w:keepLines/>
      <w:spacing w:before="480" w:after="80" w:line="264" w:lineRule="auto"/>
      <w:ind w:left="0" w:firstLine="0"/>
      <w:outlineLvl w:val="0"/>
    </w:pPr>
    <w:rPr>
      <w:rFonts w:asciiTheme="majorHAnsi" w:eastAsiaTheme="majorEastAsia" w:hAnsiTheme="majorHAnsi" w:cstheme="majorBidi"/>
      <w:color w:val="000000" w:themeColor="text1"/>
      <w:kern w:val="0"/>
      <w:sz w:val="48"/>
      <w:szCs w:val="32"/>
      <w:lang w:val="en-US" w:eastAsia="en-US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87021"/>
    <w:pPr>
      <w:keepNext/>
      <w:keepLines/>
      <w:spacing w:before="240" w:after="80" w:line="264" w:lineRule="auto"/>
      <w:ind w:left="0" w:firstLine="0"/>
      <w:outlineLvl w:val="1"/>
    </w:pPr>
    <w:rPr>
      <w:rFonts w:ascii="Overpass" w:eastAsiaTheme="majorEastAsia" w:hAnsi="Overpass" w:cstheme="majorBidi"/>
      <w:b/>
      <w:color w:val="0956FF" w:themeColor="text2"/>
      <w:kern w:val="0"/>
      <w:sz w:val="32"/>
      <w:szCs w:val="26"/>
      <w:lang w:val="en-US" w:eastAsia="en-US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87021"/>
    <w:pPr>
      <w:keepNext/>
      <w:keepLines/>
      <w:spacing w:before="240" w:after="80" w:line="264" w:lineRule="auto"/>
      <w:ind w:left="0" w:firstLine="0"/>
      <w:outlineLvl w:val="2"/>
    </w:pPr>
    <w:rPr>
      <w:rFonts w:ascii="Overpass" w:eastAsiaTheme="majorEastAsia" w:hAnsi="Overpass" w:cstheme="majorBidi"/>
      <w:b/>
      <w:color w:val="000000" w:themeColor="text1"/>
      <w:kern w:val="0"/>
      <w:sz w:val="24"/>
      <w:lang w:val="en-US" w:eastAsia="en-US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87021"/>
    <w:pPr>
      <w:keepNext/>
      <w:keepLines/>
      <w:spacing w:before="120" w:after="80" w:line="264" w:lineRule="auto"/>
      <w:ind w:left="0" w:firstLine="0"/>
      <w:outlineLvl w:val="3"/>
    </w:pPr>
    <w:rPr>
      <w:rFonts w:asciiTheme="minorHAnsi" w:eastAsiaTheme="majorEastAsia" w:hAnsiTheme="minorHAnsi" w:cstheme="majorBidi"/>
      <w:b/>
      <w:iCs/>
      <w:color w:val="000000" w:themeColor="text1"/>
      <w:kern w:val="0"/>
      <w:szCs w:val="22"/>
      <w:lang w:val="en-US" w:eastAsia="en-US"/>
      <w14:ligatures w14:val="none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E5468F"/>
    <w:pPr>
      <w:keepNext/>
      <w:keepLines/>
      <w:spacing w:before="40" w:after="0" w:line="264" w:lineRule="auto"/>
      <w:ind w:left="0" w:firstLine="0"/>
      <w:outlineLvl w:val="4"/>
    </w:pPr>
    <w:rPr>
      <w:rFonts w:asciiTheme="majorHAnsi" w:eastAsiaTheme="majorEastAsia" w:hAnsiTheme="majorHAnsi" w:cstheme="majorBidi"/>
      <w:color w:val="48505E" w:themeColor="accent3"/>
      <w:kern w:val="0"/>
      <w:szCs w:val="22"/>
      <w:lang w:val="en-US" w:eastAsia="en-US"/>
      <w14:ligatures w14:val="none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E5468F"/>
    <w:pPr>
      <w:keepNext/>
      <w:keepLines/>
      <w:spacing w:before="40" w:after="0" w:line="264" w:lineRule="auto"/>
      <w:ind w:left="0" w:firstLine="0"/>
      <w:outlineLvl w:val="5"/>
    </w:pPr>
    <w:rPr>
      <w:rFonts w:asciiTheme="majorHAnsi" w:eastAsiaTheme="majorEastAsia" w:hAnsiTheme="majorHAnsi" w:cstheme="majorBidi"/>
      <w:color w:val="534F4B"/>
      <w:kern w:val="0"/>
      <w:szCs w:val="22"/>
      <w:lang w:val="en-US" w:eastAsia="en-US"/>
      <w14:ligatures w14:val="none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E5468F"/>
    <w:pPr>
      <w:keepNext/>
      <w:keepLines/>
      <w:spacing w:before="40" w:after="0" w:line="264" w:lineRule="auto"/>
      <w:ind w:left="0" w:firstLine="0"/>
      <w:outlineLvl w:val="6"/>
    </w:pPr>
    <w:rPr>
      <w:rFonts w:asciiTheme="majorHAnsi" w:eastAsiaTheme="majorEastAsia" w:hAnsiTheme="majorHAnsi" w:cstheme="majorBidi"/>
      <w:iCs/>
      <w:color w:val="505050"/>
      <w:kern w:val="0"/>
      <w:szCs w:val="22"/>
      <w:lang w:val="en-US" w:eastAsia="en-US"/>
      <w14:ligatures w14:val="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rsid w:val="00E5468F"/>
    <w:pPr>
      <w:keepNext/>
      <w:keepLines/>
      <w:spacing w:before="40" w:after="0" w:line="264" w:lineRule="auto"/>
      <w:ind w:left="0" w:firstLine="0"/>
      <w:outlineLvl w:val="7"/>
    </w:pPr>
    <w:rPr>
      <w:rFonts w:asciiTheme="majorHAnsi" w:eastAsiaTheme="majorEastAsia" w:hAnsiTheme="majorHAnsi" w:cstheme="majorBidi"/>
      <w:color w:val="303845"/>
      <w:kern w:val="0"/>
      <w:sz w:val="21"/>
      <w:szCs w:val="21"/>
      <w:lang w:val="en-US" w:eastAsia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78AD"/>
    <w:rPr>
      <w:rFonts w:asciiTheme="majorHAnsi" w:eastAsiaTheme="majorEastAsia" w:hAnsiTheme="majorHAnsi" w:cstheme="majorBidi"/>
      <w:color w:val="000000" w:themeColor="text1"/>
      <w:sz w:val="48"/>
      <w:szCs w:val="32"/>
    </w:rPr>
  </w:style>
  <w:style w:type="paragraph" w:styleId="Title">
    <w:name w:val="Title"/>
    <w:basedOn w:val="Normal"/>
    <w:next w:val="Normal"/>
    <w:link w:val="TitleChar"/>
    <w:uiPriority w:val="10"/>
    <w:rsid w:val="007664FB"/>
    <w:pPr>
      <w:spacing w:after="0" w:line="240" w:lineRule="auto"/>
      <w:ind w:left="0" w:firstLine="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US" w:eastAsia="en-US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7664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587021"/>
    <w:rPr>
      <w:rFonts w:ascii="Overpass" w:eastAsiaTheme="majorEastAsia" w:hAnsi="Overpass" w:cstheme="majorBidi"/>
      <w:b/>
      <w:color w:val="0956FF" w:themeColor="text2"/>
      <w:sz w:val="32"/>
      <w:szCs w:val="26"/>
    </w:rPr>
  </w:style>
  <w:style w:type="paragraph" w:styleId="NoSpacing">
    <w:name w:val="No Spacing"/>
    <w:uiPriority w:val="1"/>
    <w:qFormat/>
    <w:rsid w:val="001B5BC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94B42"/>
    <w:pPr>
      <w:tabs>
        <w:tab w:val="center" w:pos="4680"/>
        <w:tab w:val="right" w:pos="9360"/>
      </w:tabs>
      <w:spacing w:after="0" w:line="240" w:lineRule="auto"/>
      <w:ind w:left="0" w:firstLine="0"/>
    </w:pPr>
    <w:rPr>
      <w:rFonts w:asciiTheme="minorHAnsi" w:eastAsiaTheme="minorHAnsi" w:hAnsiTheme="minorHAnsi" w:cstheme="minorBidi"/>
      <w:color w:val="auto"/>
      <w:kern w:val="0"/>
      <w:sz w:val="20"/>
      <w:szCs w:val="22"/>
      <w:lang w:val="en-US" w:eastAsia="en-US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A94B42"/>
    <w:rPr>
      <w:sz w:val="20"/>
    </w:rPr>
  </w:style>
  <w:style w:type="paragraph" w:styleId="Footer">
    <w:name w:val="footer"/>
    <w:basedOn w:val="Normal"/>
    <w:link w:val="FooterChar"/>
    <w:uiPriority w:val="99"/>
    <w:unhideWhenUsed/>
    <w:rsid w:val="0029337C"/>
    <w:pPr>
      <w:tabs>
        <w:tab w:val="center" w:pos="4680"/>
        <w:tab w:val="right" w:pos="9360"/>
      </w:tabs>
      <w:spacing w:after="0" w:line="240" w:lineRule="auto"/>
      <w:ind w:left="0" w:firstLine="0"/>
    </w:pPr>
    <w:rPr>
      <w:rFonts w:asciiTheme="minorHAnsi" w:eastAsiaTheme="minorHAnsi" w:hAnsiTheme="minorHAnsi" w:cstheme="minorBidi"/>
      <w:color w:val="auto"/>
      <w:kern w:val="0"/>
      <w:sz w:val="20"/>
      <w:szCs w:val="22"/>
      <w:lang w:val="en-US" w:eastAsia="en-US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29337C"/>
    <w:rPr>
      <w:sz w:val="20"/>
    </w:rPr>
  </w:style>
  <w:style w:type="character" w:customStyle="1" w:styleId="Heading3Char">
    <w:name w:val="Heading 3 Char"/>
    <w:basedOn w:val="DefaultParagraphFont"/>
    <w:link w:val="Heading3"/>
    <w:uiPriority w:val="9"/>
    <w:rsid w:val="00587021"/>
    <w:rPr>
      <w:rFonts w:ascii="Overpass" w:eastAsiaTheme="majorEastAsia" w:hAnsi="Overpass" w:cstheme="majorBidi"/>
      <w:b/>
      <w:color w:val="000000" w:themeColor="tex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87021"/>
    <w:rPr>
      <w:rFonts w:eastAsiaTheme="majorEastAsia" w:cstheme="majorBidi"/>
      <w:b/>
      <w:iCs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rsid w:val="00E5468F"/>
    <w:rPr>
      <w:rFonts w:asciiTheme="majorHAnsi" w:eastAsiaTheme="majorEastAsia" w:hAnsiTheme="majorHAnsi" w:cstheme="majorBidi"/>
      <w:color w:val="48505E" w:themeColor="accent3"/>
    </w:rPr>
  </w:style>
  <w:style w:type="character" w:customStyle="1" w:styleId="Heading6Char">
    <w:name w:val="Heading 6 Char"/>
    <w:basedOn w:val="DefaultParagraphFont"/>
    <w:link w:val="Heading6"/>
    <w:uiPriority w:val="9"/>
    <w:rsid w:val="00E5468F"/>
    <w:rPr>
      <w:rFonts w:asciiTheme="majorHAnsi" w:eastAsiaTheme="majorEastAsia" w:hAnsiTheme="majorHAnsi" w:cstheme="majorBidi"/>
      <w:color w:val="534F4B"/>
    </w:rPr>
  </w:style>
  <w:style w:type="character" w:customStyle="1" w:styleId="Heading7Char">
    <w:name w:val="Heading 7 Char"/>
    <w:basedOn w:val="DefaultParagraphFont"/>
    <w:link w:val="Heading7"/>
    <w:uiPriority w:val="9"/>
    <w:rsid w:val="00E5468F"/>
    <w:rPr>
      <w:rFonts w:asciiTheme="majorHAnsi" w:eastAsiaTheme="majorEastAsia" w:hAnsiTheme="majorHAnsi" w:cstheme="majorBidi"/>
      <w:iCs/>
      <w:color w:val="5050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2A52"/>
    <w:pPr>
      <w:numPr>
        <w:ilvl w:val="1"/>
      </w:numPr>
      <w:spacing w:after="160" w:line="264" w:lineRule="auto"/>
      <w:ind w:left="374" w:hanging="9"/>
    </w:pPr>
    <w:rPr>
      <w:rFonts w:asciiTheme="minorHAnsi" w:eastAsiaTheme="minorEastAsia" w:hAnsiTheme="minorHAnsi" w:cstheme="minorBidi"/>
      <w:color w:val="716C67"/>
      <w:kern w:val="0"/>
      <w:sz w:val="36"/>
      <w:szCs w:val="22"/>
      <w:lang w:val="en-US" w:eastAsia="en-US"/>
      <w14:ligatures w14:val="none"/>
    </w:rPr>
  </w:style>
  <w:style w:type="character" w:customStyle="1" w:styleId="SubtitleChar">
    <w:name w:val="Subtitle Char"/>
    <w:basedOn w:val="DefaultParagraphFont"/>
    <w:link w:val="Subtitle"/>
    <w:uiPriority w:val="11"/>
    <w:rsid w:val="005D2A52"/>
    <w:rPr>
      <w:rFonts w:eastAsiaTheme="minorEastAsia"/>
      <w:color w:val="716C67"/>
      <w:sz w:val="36"/>
    </w:rPr>
  </w:style>
  <w:style w:type="character" w:styleId="SubtleEmphasis">
    <w:name w:val="Subtle Emphasis"/>
    <w:basedOn w:val="DefaultParagraphFont"/>
    <w:uiPriority w:val="19"/>
    <w:qFormat/>
    <w:rsid w:val="00C45B3A"/>
    <w:rPr>
      <w:i/>
      <w:iCs/>
      <w:color w:val="48505E" w:themeColor="accent3"/>
    </w:rPr>
  </w:style>
  <w:style w:type="character" w:styleId="Emphasis">
    <w:name w:val="Emphasis"/>
    <w:basedOn w:val="DefaultParagraphFont"/>
    <w:uiPriority w:val="20"/>
    <w:qFormat/>
    <w:rsid w:val="00C45B3A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C45B3A"/>
    <w:rPr>
      <w:i/>
      <w:iCs/>
      <w:color w:val="0956FF" w:themeColor="accent1"/>
    </w:rPr>
  </w:style>
  <w:style w:type="character" w:styleId="Strong">
    <w:name w:val="Strong"/>
    <w:basedOn w:val="DefaultParagraphFont"/>
    <w:uiPriority w:val="22"/>
    <w:qFormat/>
    <w:rsid w:val="004F302B"/>
    <w:rPr>
      <w:b/>
      <w:bCs/>
      <w:spacing w:val="14"/>
    </w:rPr>
  </w:style>
  <w:style w:type="paragraph" w:styleId="Quote">
    <w:name w:val="Quote"/>
    <w:basedOn w:val="Normal"/>
    <w:next w:val="Normal"/>
    <w:link w:val="QuoteChar"/>
    <w:uiPriority w:val="29"/>
    <w:qFormat/>
    <w:rsid w:val="005E2644"/>
    <w:pPr>
      <w:spacing w:before="200" w:after="160" w:line="264" w:lineRule="auto"/>
      <w:ind w:left="864" w:right="864" w:firstLine="0"/>
    </w:pPr>
    <w:rPr>
      <w:rFonts w:asciiTheme="minorHAnsi" w:eastAsiaTheme="minorHAnsi" w:hAnsiTheme="minorHAnsi" w:cstheme="minorBidi"/>
      <w:iCs/>
      <w:color w:val="404040" w:themeColor="text1" w:themeTint="BF"/>
      <w:kern w:val="0"/>
      <w:szCs w:val="22"/>
      <w:lang w:val="en-US" w:eastAsia="en-US"/>
      <w14:ligatures w14:val="none"/>
    </w:rPr>
  </w:style>
  <w:style w:type="character" w:customStyle="1" w:styleId="QuoteChar">
    <w:name w:val="Quote Char"/>
    <w:basedOn w:val="DefaultParagraphFont"/>
    <w:link w:val="Quote"/>
    <w:uiPriority w:val="29"/>
    <w:rsid w:val="005E2644"/>
    <w:rPr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2644"/>
    <w:pPr>
      <w:pBdr>
        <w:top w:val="single" w:sz="4" w:space="10" w:color="0956FF" w:themeColor="accent1"/>
        <w:bottom w:val="single" w:sz="4" w:space="10" w:color="0956FF" w:themeColor="accent1"/>
      </w:pBdr>
      <w:spacing w:before="360" w:after="360" w:line="264" w:lineRule="auto"/>
      <w:ind w:left="864" w:right="864" w:firstLine="0"/>
    </w:pPr>
    <w:rPr>
      <w:rFonts w:asciiTheme="minorHAnsi" w:eastAsiaTheme="minorHAnsi" w:hAnsiTheme="minorHAnsi" w:cstheme="minorBidi"/>
      <w:iCs/>
      <w:color w:val="0956FF" w:themeColor="text2"/>
      <w:kern w:val="0"/>
      <w:szCs w:val="22"/>
      <w:lang w:val="en-US" w:eastAsia="en-US"/>
      <w14:ligatures w14:val="non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2644"/>
    <w:rPr>
      <w:iCs/>
      <w:color w:val="0956FF" w:themeColor="text2"/>
    </w:rPr>
  </w:style>
  <w:style w:type="character" w:styleId="BookTitle">
    <w:name w:val="Book Title"/>
    <w:basedOn w:val="DefaultParagraphFont"/>
    <w:uiPriority w:val="33"/>
    <w:qFormat/>
    <w:rsid w:val="00DA226C"/>
    <w:rPr>
      <w:b/>
      <w:bCs/>
      <w:i/>
      <w:iCs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468F"/>
    <w:rPr>
      <w:rFonts w:asciiTheme="majorHAnsi" w:eastAsiaTheme="majorEastAsia" w:hAnsiTheme="majorHAnsi" w:cstheme="majorBidi"/>
      <w:color w:val="303845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asistencia.acepta.com/verificacion-identidad.html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X3OPJ\OneDrive%20-%20General%20Motors%20Financial%20Company,%20Inc\Documents\LOGOS\GMF%202026\GMF-Letterhead-2025.dotx" TargetMode="External"/></Relationships>
</file>

<file path=word/theme/theme1.xml><?xml version="1.0" encoding="utf-8"?>
<a:theme xmlns:a="http://schemas.openxmlformats.org/drawingml/2006/main" name="GMF2025">
  <a:themeElements>
    <a:clrScheme name="GM 2025">
      <a:dk1>
        <a:srgbClr val="000000"/>
      </a:dk1>
      <a:lt1>
        <a:srgbClr val="FFFFFF"/>
      </a:lt1>
      <a:dk2>
        <a:srgbClr val="0956FF"/>
      </a:dk2>
      <a:lt2>
        <a:srgbClr val="FFFFFF"/>
      </a:lt2>
      <a:accent1>
        <a:srgbClr val="0956FF"/>
      </a:accent1>
      <a:accent2>
        <a:srgbClr val="201D1B"/>
      </a:accent2>
      <a:accent3>
        <a:srgbClr val="48505E"/>
      </a:accent3>
      <a:accent4>
        <a:srgbClr val="928D86"/>
      </a:accent4>
      <a:accent5>
        <a:srgbClr val="ADB5C2"/>
      </a:accent5>
      <a:accent6>
        <a:srgbClr val="D2CFCA"/>
      </a:accent6>
      <a:hlink>
        <a:srgbClr val="0956FF"/>
      </a:hlink>
      <a:folHlink>
        <a:srgbClr val="0956FF"/>
      </a:folHlink>
    </a:clrScheme>
    <a:fontScheme name="GM">
      <a:majorFont>
        <a:latin typeface="Overpass"/>
        <a:ea typeface=""/>
        <a:cs typeface=""/>
      </a:majorFont>
      <a:minorFont>
        <a:latin typeface="Overpass"/>
        <a:ea typeface=""/>
        <a:cs typeface="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3"/>
        </a:solidFill>
        <a:ln>
          <a:noFill/>
        </a:ln>
      </a:spPr>
      <a:bodyPr rtlCol="0" anchor="ctr"/>
      <a:lstStyle>
        <a:defPPr algn="ctr">
          <a:defRPr/>
        </a:defPPr>
      </a:lstStyle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12700">
          <a:solidFill>
            <a:srgbClr val="CDCCCB"/>
          </a:solidFill>
        </a:ln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noFill/>
      </a:spPr>
      <a:bodyPr wrap="none" lIns="0" tIns="0" rIns="0" bIns="0" rtlCol="0">
        <a:spAutoFit/>
      </a:bodyPr>
      <a:lstStyle>
        <a:defPPr algn="l">
          <a:defRPr sz="1200" spc="-10" dirty="0" err="1" smtClean="0"/>
        </a:defPPr>
      </a:lstStyle>
    </a:txDef>
  </a:objectDefaults>
  <a:extraClrSchemeLst/>
  <a:custClrLst>
    <a:custClr name="Blue 50">
      <a:srgbClr val="EDF6FF"/>
    </a:custClr>
    <a:custClr name="Blue 100">
      <a:srgbClr val="D0E8FF"/>
    </a:custClr>
    <a:custClr name="Blue 200">
      <a:srgbClr val="AFD5FF"/>
    </a:custClr>
    <a:custClr name="Blue 300">
      <a:srgbClr val="7DB8FF"/>
    </a:custClr>
    <a:custClr name="Blue 400">
      <a:srgbClr val="388BFF"/>
    </a:custClr>
    <a:custClr name="Blue 500">
      <a:srgbClr val="0956FF"/>
    </a:custClr>
    <a:custClr name="Blue 600">
      <a:srgbClr val="0334D2"/>
    </a:custClr>
    <a:custClr name="Blue 700">
      <a:srgbClr val="001C9E"/>
    </a:custClr>
    <a:custClr name="Blue 800">
      <a:srgbClr val="020763"/>
    </a:custClr>
    <a:custClr name="Blue 900">
      <a:srgbClr val="000427"/>
    </a:custClr>
    <a:custClr name="Cool Gray 50">
      <a:srgbClr val="F3F6FA"/>
    </a:custClr>
    <a:custClr name="Cool Gray 100">
      <a:srgbClr val="E0E5ED"/>
    </a:custClr>
    <a:custClr name="Cool Gray 200">
      <a:srgbClr val="CBD1DB"/>
    </a:custClr>
    <a:custClr name="Cool Gray 300">
      <a:srgbClr val="ADB5C2"/>
    </a:custClr>
    <a:custClr name="Cool Gray 400">
      <a:srgbClr val="868F9D"/>
    </a:custClr>
    <a:custClr name="Cool Gray 500">
      <a:srgbClr val="656E7C"/>
    </a:custClr>
    <a:custClr name="Cool Gray 600">
      <a:srgbClr val="48505E"/>
    </a:custClr>
    <a:custClr name="Cool Gray 700">
      <a:srgbClr val="303845"/>
    </a:custClr>
    <a:custClr name="Cool Gray 800">
      <a:srgbClr val="181E28"/>
    </a:custClr>
    <a:custClr name="Cool Gray 900">
      <a:srgbClr val="040A10"/>
    </a:custClr>
    <a:custClr name="Warm Gray 50">
      <a:srgbClr val="F7F5F2"/>
    </a:custClr>
    <a:custClr name="Warm Gray 100">
      <a:srgbClr val="E8E6E3"/>
    </a:custClr>
    <a:custClr name="Warm Gray 200">
      <a:srgbClr val="D2CFCA"/>
    </a:custClr>
    <a:custClr name="Warm Gray 300">
      <a:srgbClr val="B8B4AE"/>
    </a:custClr>
    <a:custClr name="Warm Gray 400">
      <a:srgbClr val="928D86"/>
    </a:custClr>
    <a:custClr name="Warm Gray 500">
      <a:srgbClr val="716C67"/>
    </a:custClr>
    <a:custClr name="Warm Gray 600">
      <a:srgbClr val="534F4B"/>
    </a:custClr>
    <a:custClr name="Warm Gray 700">
      <a:srgbClr val="3B3734"/>
    </a:custClr>
    <a:custClr name="Warm Gray 800">
      <a:srgbClr val="201D1B"/>
    </a:custClr>
    <a:custClr name="Warm Gray 900">
      <a:srgbClr val="0B0807"/>
    </a:custClr>
    <a:custClr name="Gray 50">
      <a:srgbClr val="F5F5F5"/>
    </a:custClr>
    <a:custClr name="Gray 100">
      <a:srgbClr val="E6E6E6"/>
    </a:custClr>
    <a:custClr name="Gray 200">
      <a:srgbClr val="CECECE"/>
    </a:custClr>
    <a:custClr name="Gray 300">
      <a:srgbClr val="B4B4B4"/>
    </a:custClr>
    <a:custClr name="Gray 400">
      <a:srgbClr val="8E8E8E"/>
    </a:custClr>
    <a:custClr name="Gray 500">
      <a:srgbClr val="6D6D6D"/>
    </a:custClr>
    <a:custClr name="Gray 600">
      <a:srgbClr val="505050"/>
    </a:custClr>
    <a:custClr name="Gray 700">
      <a:srgbClr val="373737"/>
    </a:custClr>
    <a:custClr name="Gray 800">
      <a:srgbClr val="1E1E1E"/>
    </a:custClr>
    <a:custClr name="Gray 900">
      <a:srgbClr val="090909"/>
    </a:custClr>
  </a:custClrLst>
  <a:extLst>
    <a:ext uri="{05A4C25C-085E-4340-85A3-A5531E510DB2}">
      <thm15:themeFamily xmlns:thm15="http://schemas.microsoft.com/office/thememl/2012/main" name="GMF2025" id="{0F6259F0-7CC9-4749-A611-7DCA68F78286}" vid="{CF76631F-7F77-4319-ACED-D14C501C6C2B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0B07EF7FAF034F8D9B57DB70037567" ma:contentTypeVersion="31" ma:contentTypeDescription="Create a new document." ma:contentTypeScope="" ma:versionID="1987d1b514b62896e5687ead20f75e57">
  <xsd:schema xmlns:xsd="http://www.w3.org/2001/XMLSchema" xmlns:xs="http://www.w3.org/2001/XMLSchema" xmlns:p="http://schemas.microsoft.com/office/2006/metadata/properties" xmlns:ns2="d83740d1-07f1-4d25-8009-62d76bfa59cb" xmlns:ns3="dc2cbb0b-1c99-4c76-b158-c0e64c382539" targetNamespace="http://schemas.microsoft.com/office/2006/metadata/properties" ma:root="true" ma:fieldsID="f38a915484736732f017166307f5d5fe" ns2:_="" ns3:_="">
    <xsd:import namespace="d83740d1-07f1-4d25-8009-62d76bfa59cb"/>
    <xsd:import namespace="dc2cbb0b-1c99-4c76-b158-c0e64c3825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CCO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EventMonth" minOccurs="0"/>
                <xsd:element ref="ns2:Language" minOccurs="0"/>
                <xsd:element ref="ns2:Download" minOccurs="0"/>
                <xsd:element ref="ns2:View" minOccurs="0"/>
                <xsd:element ref="ns2:Category" minOccurs="0"/>
                <xsd:element ref="ns2:Archive" minOccurs="0"/>
                <xsd:element ref="ns2:WFProject" minOccurs="0"/>
                <xsd:element ref="ns2:WF_x0020_Project_x003a__x0020_Program" minOccurs="0"/>
                <xsd:element ref="ns2:WF_x0020_Project_x003a__x0020_Proj_x0020_Manager" minOccurs="0"/>
                <xsd:element ref="ns2:WF_x0020_Project_x003a__x0020_Proj_x0020_Lead" minOccurs="0"/>
                <xsd:element ref="ns2:WF_x0020_Project_x003a__x0020_Expected_x0020_Completion_x0020_Date_x002d_" minOccurs="0"/>
                <xsd:element ref="ns2:WF_x0020_Project_x003a__x0020_Last_x0020_Note_x0020_By_x0020__x002f__x0020_Date" minOccurs="0"/>
                <xsd:element ref="ns2:WF_x0020_Project_x003a__x0020_Note_x0020_Owne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3740d1-07f1-4d25-8009-62d76bfa59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424f074-9e7e-4372-917e-6fce163908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CCOE" ma:index="17" nillable="true" ma:displayName="CCOE" ma:default="CCOE" ma:format="Dropdown" ma:internalName="CCOE">
      <xsd:simpleType>
        <xsd:restriction base="dms:Choice">
          <xsd:enumeration value="CCOE"/>
          <xsd:enumeration value="Choice 2"/>
          <xsd:enumeration value="Choice 3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EventMonth" ma:index="22" nillable="true" ma:displayName="Event Month" ma:format="Dropdown" ma:internalName="EventMonth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January"/>
                    <xsd:enumeration value="February"/>
                    <xsd:enumeration value="March"/>
                    <xsd:enumeration value="April"/>
                    <xsd:enumeration value="May"/>
                    <xsd:enumeration value="June"/>
                    <xsd:enumeration value="July"/>
                    <xsd:enumeration value="August"/>
                    <xsd:enumeration value="September"/>
                    <xsd:enumeration value="October"/>
                    <xsd:enumeration value="November"/>
                    <xsd:enumeration value="Choice 12"/>
                  </xsd:restriction>
                </xsd:simpleType>
              </xsd:element>
            </xsd:sequence>
          </xsd:extension>
        </xsd:complexContent>
      </xsd:complexType>
    </xsd:element>
    <xsd:element name="Language" ma:index="23" nillable="true" ma:displayName="Language" ma:format="Dropdown" ma:internalName="Language">
      <xsd:simpleType>
        <xsd:restriction base="dms:Choice">
          <xsd:enumeration value="English"/>
          <xsd:enumeration value="French"/>
          <xsd:enumeration value="Portuguese"/>
          <xsd:enumeration value="Spanish"/>
        </xsd:restriction>
      </xsd:simpleType>
    </xsd:element>
    <xsd:element name="Download" ma:index="24" nillable="true" ma:displayName="Download" ma:format="Dropdown" ma:internalName="Download">
      <xsd:simpleType>
        <xsd:restriction base="dms:Text">
          <xsd:maxLength value="255"/>
        </xsd:restriction>
      </xsd:simpleType>
    </xsd:element>
    <xsd:element name="View" ma:index="25" nillable="true" ma:displayName="View" ma:format="Dropdown" ma:internalName="View">
      <xsd:simpleType>
        <xsd:restriction base="dms:Text">
          <xsd:maxLength value="255"/>
        </xsd:restriction>
      </xsd:simpleType>
    </xsd:element>
    <xsd:element name="Category" ma:index="26" nillable="true" ma:displayName="Category" ma:format="Dropdown" ma:internalName="Category">
      <xsd:simpleType>
        <xsd:restriction base="dms:Choice">
          <xsd:enumeration value="Core Values and Strategic Priorities"/>
          <xsd:enumeration value="Abstract"/>
          <xsd:enumeration value="Environments"/>
          <xsd:enumeration value="Campaigns and Special Events"/>
          <xsd:enumeration value="Chevrolet"/>
          <xsd:enumeration value="Buick"/>
          <xsd:enumeration value="GMC"/>
          <xsd:enumeration value="Cadillac/Cadillac Financial"/>
        </xsd:restriction>
      </xsd:simpleType>
    </xsd:element>
    <xsd:element name="Archive" ma:index="27" nillable="true" ma:displayName="Archive" ma:default="0" ma:format="Dropdown" ma:internalName="Archive">
      <xsd:simpleType>
        <xsd:restriction base="dms:Boolean"/>
      </xsd:simpleType>
    </xsd:element>
    <xsd:element name="WFProject" ma:index="28" nillable="true" ma:displayName="WF Project" ma:format="Dropdown" ma:list="d2de904a-f6a0-41a5-9e92-d630b4cdb80c" ma:internalName="WFProject" ma:showField="field_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WF_x0020_Project_x003a__x0020_Program" ma:index="29" nillable="true" ma:displayName="WF Project: Program" ma:format="Dropdown" ma:list="d2de904a-f6a0-41a5-9e92-d630b4cdb80c" ma:internalName="WF_x0020_Project_x003a__x0020_Program" ma:readOnly="true" ma:showField="field_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WF_x0020_Project_x003a__x0020_Proj_x0020_Manager" ma:index="30" nillable="true" ma:displayName="WF Project: Proj Manager" ma:format="Dropdown" ma:list="d2de904a-f6a0-41a5-9e92-d630b4cdb80c" ma:internalName="WF_x0020_Project_x003a__x0020_Proj_x0020_Manager" ma:readOnly="true" ma:showField="field_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WF_x0020_Project_x003a__x0020_Proj_x0020_Lead" ma:index="31" nillable="true" ma:displayName="WF Project: Proj Lead" ma:format="Dropdown" ma:list="d2de904a-f6a0-41a5-9e92-d630b4cdb80c" ma:internalName="WF_x0020_Project_x003a__x0020_Proj_x0020_Lead" ma:readOnly="true" ma:showField="field_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WF_x0020_Project_x003a__x0020_Expected_x0020_Completion_x0020_Date_x002d_" ma:index="32" nillable="true" ma:displayName="WF Project: Expected Completion Date-" ma:format="Dropdown" ma:list="d2de904a-f6a0-41a5-9e92-d630b4cdb80c" ma:internalName="WF_x0020_Project_x003a__x0020_Expected_x0020_Completion_x0020_Date_x002d_" ma:readOnly="true" ma:showField="field_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WF_x0020_Project_x003a__x0020_Last_x0020_Note_x0020_By_x0020__x002f__x0020_Date" ma:index="33" nillable="true" ma:displayName="WF Project: Last Note By / Date" ma:format="Dropdown" ma:list="d2de904a-f6a0-41a5-9e92-d630b4cdb80c" ma:internalName="WF_x0020_Project_x003a__x0020_Last_x0020_Note_x0020_By_x0020__x002f__x0020_Date" ma:readOnly="true" ma:showField="field_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WF_x0020_Project_x003a__x0020_Note_x0020_Owner" ma:index="34" nillable="true" ma:displayName="WF Project: Note Owner" ma:format="Dropdown" ma:list="d2de904a-f6a0-41a5-9e92-d630b4cdb80c" ma:internalName="WF_x0020_Project_x003a__x0020_Note_x0020_Owner" ma:readOnly="true" ma:showField="field_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ediaServiceBillingMetadata" ma:index="3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2cbb0b-1c99-4c76-b158-c0e64c38253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2707854-5f46-4074-bbc7-2547aa5a5fb5}" ma:internalName="TaxCatchAll" ma:showField="CatchAllData" ma:web="dc2cbb0b-1c99-4c76-b158-c0e64c3825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 xmlns="d83740d1-07f1-4d25-8009-62d76bfa59cb">Abstract</Category>
    <WFProject xmlns="d83740d1-07f1-4d25-8009-62d76bfa59cb" xsi:nil="true"/>
    <Archive xmlns="d83740d1-07f1-4d25-8009-62d76bfa59cb">false</Archive>
    <View xmlns="d83740d1-07f1-4d25-8009-62d76bfa59cb" xsi:nil="true"/>
    <TaxCatchAll xmlns="dc2cbb0b-1c99-4c76-b158-c0e64c382539" xsi:nil="true"/>
    <lcf76f155ced4ddcb4097134ff3c332f xmlns="d83740d1-07f1-4d25-8009-62d76bfa59cb">
      <Terms xmlns="http://schemas.microsoft.com/office/infopath/2007/PartnerControls"/>
    </lcf76f155ced4ddcb4097134ff3c332f>
    <CCOE xmlns="d83740d1-07f1-4d25-8009-62d76bfa59cb">CCOE</CCOE>
    <Download xmlns="d83740d1-07f1-4d25-8009-62d76bfa59cb" xsi:nil="true"/>
    <EventMonth xmlns="d83740d1-07f1-4d25-8009-62d76bfa59cb" xsi:nil="true"/>
    <Language xmlns="d83740d1-07f1-4d25-8009-62d76bfa59cb" xsi:nil="true"/>
  </documentManagement>
</p:properties>
</file>

<file path=customXml/itemProps1.xml><?xml version="1.0" encoding="utf-8"?>
<ds:datastoreItem xmlns:ds="http://schemas.openxmlformats.org/officeDocument/2006/customXml" ds:itemID="{B5331445-1BFD-4636-83DB-864EDA7F3F9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0A746E9-F382-4846-96C1-F6C1FA4942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3740d1-07f1-4d25-8009-62d76bfa59cb"/>
    <ds:schemaRef ds:uri="dc2cbb0b-1c99-4c76-b158-c0e64c3825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D034207-1203-4C93-BAD0-B2827619FC0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F2DF210-3BD7-4F5F-8918-EF8A37FD2814}">
  <ds:schemaRefs>
    <ds:schemaRef ds:uri="http://schemas.microsoft.com/office/2006/metadata/properties"/>
    <ds:schemaRef ds:uri="http://schemas.microsoft.com/office/infopath/2007/PartnerControls"/>
    <ds:schemaRef ds:uri="d83740d1-07f1-4d25-8009-62d76bfa59cb"/>
    <ds:schemaRef ds:uri="dc2cbb0b-1c99-4c76-b158-c0e64c38253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GMF-Letterhead-2025</Template>
  <TotalTime>0</TotalTime>
  <Pages>1</Pages>
  <Words>372</Words>
  <Characters>2132</Characters>
  <Application>Microsoft Office Word</Application>
  <DocSecurity>0</DocSecurity>
  <Lines>40</Lines>
  <Paragraphs>9</Paragraphs>
  <ScaleCrop>false</ScaleCrop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2026-07-30T16:31:00Z</dcterms:created>
  <dcterms:modified xsi:type="dcterms:W3CDTF">2026-07-30T16:31:00Z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0x010100E50B07EF7FAF034F8D9B57DB70037567</vt:lpwstr>
  </property>
  <property fmtid="{D5CDD505-2E9C-101B-9397-08002B2CF9AE}" pid="3" name="ke391b567530464aaaf7335cf3432c4b">
    <vt:lpwstr>Needs Classification|08ae2e1a-302b-448f-9b64-e4e3aa76054c</vt:lpwstr>
  </property>
  <property fmtid="{D5CDD505-2E9C-101B-9397-08002B2CF9AE}" pid="4" name="TaxCatchAll">
    <vt:lpwstr>2;#Needs Classification</vt:lpwstr>
  </property>
  <property fmtid="{D5CDD505-2E9C-101B-9397-08002B2CF9AE}" pid="5" name="MSIP_Label_0675050e-adcc-4201-b0cf-603eca05dc08_Enabled">
    <vt:lpwstr>true</vt:lpwstr>
  </property>
  <property fmtid="{D5CDD505-2E9C-101B-9397-08002B2CF9AE}" pid="6" name="MSIP_Label_0675050e-adcc-4201-b0cf-603eca05dc08_SetDate">
    <vt:lpwstr>2025-10-15T15:48:33Z</vt:lpwstr>
  </property>
  <property fmtid="{D5CDD505-2E9C-101B-9397-08002B2CF9AE}" pid="7" name="MSIP_Label_0675050e-adcc-4201-b0cf-603eca05dc08_Method">
    <vt:lpwstr>Standard</vt:lpwstr>
  </property>
  <property fmtid="{D5CDD505-2E9C-101B-9397-08002B2CF9AE}" pid="8" name="MSIP_Label_0675050e-adcc-4201-b0cf-603eca05dc08_Name">
    <vt:lpwstr>Confidential</vt:lpwstr>
  </property>
  <property fmtid="{D5CDD505-2E9C-101B-9397-08002B2CF9AE}" pid="9" name="MSIP_Label_0675050e-adcc-4201-b0cf-603eca05dc08_SiteId">
    <vt:lpwstr>e45cbcc1-1760-419a-a16b-35802285b3b3</vt:lpwstr>
  </property>
  <property fmtid="{D5CDD505-2E9C-101B-9397-08002B2CF9AE}" pid="10" name="MSIP_Label_0675050e-adcc-4201-b0cf-603eca05dc08_ActionId">
    <vt:lpwstr>94551e45-4477-4c1a-89ee-4ad83189514a</vt:lpwstr>
  </property>
  <property fmtid="{D5CDD505-2E9C-101B-9397-08002B2CF9AE}" pid="11" name="MSIP_Label_0675050e-adcc-4201-b0cf-603eca05dc08_ContentBits">
    <vt:lpwstr>0</vt:lpwstr>
  </property>
  <property fmtid="{D5CDD505-2E9C-101B-9397-08002B2CF9AE}" pid="12" name="MSIP_Label_0675050e-adcc-4201-b0cf-603eca05dc08_Tag">
    <vt:lpwstr>10, 3, 0, 1</vt:lpwstr>
  </property>
  <property fmtid="{D5CDD505-2E9C-101B-9397-08002B2CF9AE}" pid="13" name="MediaServiceImageTags">
    <vt:lpwstr/>
  </property>
</Properties>
</file>